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BA" w:rsidRPr="00CE3DBA" w:rsidRDefault="00CE3DBA" w:rsidP="00CE3DBA">
      <w:pPr>
        <w:shd w:val="clear" w:color="auto" w:fill="FFFFFF"/>
        <w:ind w:left="5103" w:right="-6"/>
        <w:jc w:val="both"/>
      </w:pPr>
      <w:r w:rsidRPr="00CE3DBA">
        <w:t xml:space="preserve">Типовой договор на оказание платных образовательных услуг </w:t>
      </w:r>
      <w:r w:rsidRPr="00CE3DBA">
        <w:t>по дополнительным профессиональным программам (</w:t>
      </w:r>
      <w:r w:rsidRPr="00CE3DBA">
        <w:t xml:space="preserve">с </w:t>
      </w:r>
      <w:r w:rsidR="003A666D">
        <w:t>физи</w:t>
      </w:r>
      <w:r w:rsidRPr="00CE3DBA">
        <w:t>ческим лицом</w:t>
      </w:r>
      <w:r w:rsidRPr="00CE3DBA">
        <w:t xml:space="preserve">) СПб ГБУДПО </w:t>
      </w:r>
      <w:r w:rsidRPr="00CE3DBA">
        <w:t>«</w:t>
      </w:r>
      <w:r w:rsidRPr="00CE3DBA">
        <w:t>ИКП</w:t>
      </w:r>
      <w:r w:rsidRPr="00CE3DBA">
        <w:t>»</w:t>
      </w:r>
    </w:p>
    <w:p w:rsidR="00CE3DBA" w:rsidRPr="00CE3DBA" w:rsidRDefault="00CE3DBA" w:rsidP="00CE3DBA">
      <w:pPr>
        <w:tabs>
          <w:tab w:val="left" w:pos="6521"/>
        </w:tabs>
        <w:ind w:left="5954" w:right="283" w:firstLine="2552"/>
        <w:jc w:val="center"/>
        <w:rPr>
          <w:sz w:val="24"/>
          <w:szCs w:val="24"/>
        </w:rPr>
      </w:pPr>
    </w:p>
    <w:p w:rsidR="00CE3DBA" w:rsidRDefault="00CE3DBA" w:rsidP="00CE3DBA">
      <w:pPr>
        <w:ind w:left="-284" w:right="283"/>
        <w:jc w:val="center"/>
        <w:rPr>
          <w:b/>
        </w:rPr>
      </w:pPr>
    </w:p>
    <w:p w:rsidR="003A666D" w:rsidRPr="00411AB2" w:rsidRDefault="003A666D" w:rsidP="003A666D">
      <w:pPr>
        <w:pStyle w:val="a8"/>
        <w:jc w:val="center"/>
        <w:rPr>
          <w:sz w:val="22"/>
          <w:szCs w:val="22"/>
        </w:rPr>
      </w:pPr>
      <w:r w:rsidRPr="00411AB2">
        <w:rPr>
          <w:sz w:val="22"/>
          <w:szCs w:val="22"/>
        </w:rPr>
        <w:t xml:space="preserve">ДОГОВОР </w:t>
      </w:r>
      <w:bookmarkStart w:id="0" w:name="_Hlk399511954"/>
      <w:r w:rsidRPr="00411AB2">
        <w:rPr>
          <w:b w:val="0"/>
          <w:sz w:val="22"/>
          <w:szCs w:val="22"/>
        </w:rPr>
        <w:t>№___________</w:t>
      </w:r>
      <w:bookmarkEnd w:id="0"/>
    </w:p>
    <w:p w:rsidR="003A666D" w:rsidRPr="0099780C" w:rsidRDefault="003A666D" w:rsidP="003A666D">
      <w:pPr>
        <w:pStyle w:val="ConsPlusTitle"/>
        <w:jc w:val="center"/>
        <w:rPr>
          <w:rFonts w:ascii="Times New Roman" w:hAnsi="Times New Roman" w:cs="Times New Roman"/>
          <w:szCs w:val="22"/>
        </w:rPr>
      </w:pPr>
      <w:r w:rsidRPr="0099780C">
        <w:rPr>
          <w:rFonts w:ascii="Times New Roman" w:hAnsi="Times New Roman" w:cs="Times New Roman"/>
          <w:szCs w:val="22"/>
        </w:rPr>
        <w:t xml:space="preserve">об образовании на обучение по </w:t>
      </w:r>
      <w:proofErr w:type="gramStart"/>
      <w:r w:rsidRPr="0099780C">
        <w:rPr>
          <w:rFonts w:ascii="Times New Roman" w:hAnsi="Times New Roman" w:cs="Times New Roman"/>
          <w:szCs w:val="22"/>
        </w:rPr>
        <w:t>дополнительным</w:t>
      </w:r>
      <w:proofErr w:type="gramEnd"/>
    </w:p>
    <w:p w:rsidR="003A666D" w:rsidRPr="0099780C" w:rsidRDefault="003A666D" w:rsidP="003A666D">
      <w:pPr>
        <w:pStyle w:val="ConsPlusTitle"/>
        <w:jc w:val="center"/>
        <w:rPr>
          <w:rFonts w:ascii="Times New Roman" w:hAnsi="Times New Roman" w:cs="Times New Roman"/>
          <w:szCs w:val="22"/>
        </w:rPr>
      </w:pPr>
      <w:r w:rsidRPr="0099780C">
        <w:rPr>
          <w:rFonts w:ascii="Times New Roman" w:hAnsi="Times New Roman" w:cs="Times New Roman"/>
          <w:szCs w:val="22"/>
        </w:rPr>
        <w:t>профессиональным программам</w:t>
      </w:r>
    </w:p>
    <w:p w:rsidR="003A666D" w:rsidRPr="00411AB2" w:rsidRDefault="003A666D" w:rsidP="003A666D">
      <w:pPr>
        <w:jc w:val="center"/>
        <w:rPr>
          <w:sz w:val="22"/>
          <w:szCs w:val="22"/>
        </w:rPr>
      </w:pPr>
    </w:p>
    <w:p w:rsidR="003A666D" w:rsidRPr="00411AB2" w:rsidRDefault="003A666D" w:rsidP="003A666D">
      <w:pPr>
        <w:jc w:val="center"/>
        <w:rPr>
          <w:sz w:val="22"/>
          <w:szCs w:val="22"/>
        </w:rPr>
      </w:pPr>
    </w:p>
    <w:p w:rsidR="003A666D" w:rsidRPr="009B6D31" w:rsidRDefault="003A666D" w:rsidP="003A666D">
      <w:pPr>
        <w:rPr>
          <w:sz w:val="22"/>
          <w:szCs w:val="22"/>
        </w:rPr>
      </w:pPr>
      <w:r w:rsidRPr="0099780C">
        <w:rPr>
          <w:sz w:val="22"/>
          <w:szCs w:val="22"/>
        </w:rPr>
        <w:t>«______»___________________ 202__</w:t>
      </w:r>
      <w:r w:rsidRPr="00924A3E">
        <w:rPr>
          <w:sz w:val="22"/>
          <w:szCs w:val="22"/>
        </w:rPr>
        <w:t xml:space="preserve"> г.</w:t>
      </w:r>
      <w:r w:rsidRPr="00924A3E">
        <w:rPr>
          <w:sz w:val="22"/>
          <w:szCs w:val="22"/>
        </w:rPr>
        <w:tab/>
      </w:r>
      <w:r w:rsidRPr="00924A3E">
        <w:rPr>
          <w:sz w:val="22"/>
          <w:szCs w:val="22"/>
        </w:rPr>
        <w:tab/>
      </w:r>
      <w:r w:rsidRPr="00924A3E">
        <w:rPr>
          <w:sz w:val="22"/>
          <w:szCs w:val="22"/>
        </w:rPr>
        <w:tab/>
      </w:r>
      <w:r w:rsidRPr="00924A3E">
        <w:rPr>
          <w:sz w:val="22"/>
          <w:szCs w:val="22"/>
        </w:rPr>
        <w:tab/>
      </w:r>
      <w:r w:rsidRPr="00924A3E">
        <w:rPr>
          <w:sz w:val="22"/>
          <w:szCs w:val="22"/>
        </w:rPr>
        <w:tab/>
        <w:t xml:space="preserve">        </w:t>
      </w:r>
      <w:r w:rsidRPr="009B6D31">
        <w:rPr>
          <w:sz w:val="22"/>
          <w:szCs w:val="22"/>
        </w:rPr>
        <w:t>г. Санкт-Петербург</w:t>
      </w:r>
    </w:p>
    <w:p w:rsidR="003A666D" w:rsidRPr="00821DDD" w:rsidRDefault="003A666D" w:rsidP="003A666D">
      <w:pPr>
        <w:jc w:val="both"/>
        <w:rPr>
          <w:sz w:val="22"/>
          <w:szCs w:val="22"/>
        </w:rPr>
      </w:pPr>
    </w:p>
    <w:p w:rsidR="003A666D" w:rsidRPr="00821DDD" w:rsidRDefault="003A666D" w:rsidP="003A666D">
      <w:pPr>
        <w:jc w:val="both"/>
        <w:rPr>
          <w:sz w:val="22"/>
          <w:szCs w:val="22"/>
        </w:rPr>
      </w:pPr>
    </w:p>
    <w:p w:rsidR="003A666D" w:rsidRPr="00411AB2" w:rsidRDefault="003A666D" w:rsidP="003A666D">
      <w:pPr>
        <w:ind w:firstLine="284"/>
        <w:jc w:val="both"/>
        <w:rPr>
          <w:sz w:val="22"/>
          <w:szCs w:val="22"/>
        </w:rPr>
      </w:pPr>
      <w:r w:rsidRPr="00821DDD">
        <w:rPr>
          <w:b/>
          <w:sz w:val="22"/>
          <w:szCs w:val="22"/>
        </w:rPr>
        <w:t>Санкт-Петербургское государственное бюджетное учреждение дополнительного профессионального образов</w:t>
      </w:r>
      <w:r w:rsidRPr="00087085">
        <w:rPr>
          <w:b/>
          <w:sz w:val="22"/>
          <w:szCs w:val="22"/>
        </w:rPr>
        <w:t xml:space="preserve">ания «Институт культурных программ», </w:t>
      </w:r>
      <w:r w:rsidRPr="00CA2754">
        <w:rPr>
          <w:sz w:val="22"/>
          <w:szCs w:val="22"/>
        </w:rPr>
        <w:t>именуемое</w:t>
      </w:r>
      <w:r w:rsidRPr="00F431A6">
        <w:rPr>
          <w:sz w:val="22"/>
          <w:szCs w:val="22"/>
        </w:rPr>
        <w:t xml:space="preserve"> в дальнейшем</w:t>
      </w:r>
      <w:r w:rsidRPr="00F431A6">
        <w:rPr>
          <w:b/>
          <w:sz w:val="22"/>
          <w:szCs w:val="22"/>
        </w:rPr>
        <w:t xml:space="preserve"> «Институт» </w:t>
      </w:r>
      <w:r w:rsidRPr="00F431A6">
        <w:rPr>
          <w:sz w:val="22"/>
          <w:szCs w:val="22"/>
        </w:rPr>
        <w:t xml:space="preserve">(лицензия на образовательную деятельность 78Л03 №0002225 Комитета </w:t>
      </w:r>
      <w:r w:rsidRPr="00F431A6">
        <w:rPr>
          <w:sz w:val="22"/>
          <w:szCs w:val="22"/>
        </w:rPr>
        <w:br/>
      </w:r>
      <w:r w:rsidRPr="002D7385">
        <w:rPr>
          <w:sz w:val="22"/>
          <w:szCs w:val="22"/>
        </w:rPr>
        <w:t>по образованию, регистрационный № 3421 от 28 апреля 2018 года), в лице директора</w:t>
      </w:r>
      <w:r w:rsidRPr="002D7385">
        <w:rPr>
          <w:sz w:val="22"/>
          <w:szCs w:val="22"/>
        </w:rPr>
        <w:br/>
        <w:t xml:space="preserve"> </w:t>
      </w:r>
      <w:proofErr w:type="spellStart"/>
      <w:r w:rsidRPr="002D7385">
        <w:rPr>
          <w:b/>
          <w:sz w:val="22"/>
          <w:szCs w:val="22"/>
        </w:rPr>
        <w:t>Гаазе</w:t>
      </w:r>
      <w:proofErr w:type="spellEnd"/>
      <w:r w:rsidRPr="002D7385">
        <w:rPr>
          <w:b/>
          <w:sz w:val="22"/>
          <w:szCs w:val="22"/>
        </w:rPr>
        <w:t xml:space="preserve"> Ольги Витальевны</w:t>
      </w:r>
      <w:r w:rsidRPr="002D7385">
        <w:rPr>
          <w:bCs/>
          <w:sz w:val="22"/>
          <w:szCs w:val="22"/>
        </w:rPr>
        <w:t>,</w:t>
      </w:r>
      <w:r w:rsidRPr="00411AB2">
        <w:rPr>
          <w:sz w:val="22"/>
          <w:szCs w:val="22"/>
        </w:rPr>
        <w:t xml:space="preserve"> действующего на основании Устава, с одной стороны, и </w:t>
      </w:r>
    </w:p>
    <w:p w:rsidR="003A666D" w:rsidRPr="00411AB2" w:rsidRDefault="003A666D" w:rsidP="003A666D">
      <w:pPr>
        <w:jc w:val="center"/>
        <w:rPr>
          <w:sz w:val="22"/>
          <w:szCs w:val="22"/>
        </w:rPr>
      </w:pPr>
    </w:p>
    <w:p w:rsidR="003A666D" w:rsidRPr="00411AB2" w:rsidRDefault="003A666D" w:rsidP="003A666D">
      <w:pPr>
        <w:jc w:val="center"/>
        <w:rPr>
          <w:sz w:val="22"/>
          <w:szCs w:val="22"/>
        </w:rPr>
      </w:pPr>
      <w:r w:rsidRPr="00411AB2">
        <w:rPr>
          <w:sz w:val="22"/>
          <w:szCs w:val="22"/>
        </w:rPr>
        <w:t>_____________________________________________________________________________________</w:t>
      </w:r>
    </w:p>
    <w:p w:rsidR="003A666D" w:rsidRPr="00411AB2" w:rsidRDefault="003A666D" w:rsidP="003A666D">
      <w:pPr>
        <w:jc w:val="center"/>
        <w:rPr>
          <w:sz w:val="22"/>
          <w:szCs w:val="22"/>
          <w:vertAlign w:val="superscript"/>
        </w:rPr>
      </w:pPr>
      <w:r w:rsidRPr="00411AB2">
        <w:rPr>
          <w:sz w:val="22"/>
          <w:szCs w:val="22"/>
          <w:vertAlign w:val="superscript"/>
        </w:rPr>
        <w:t>(Ф.И.О.)</w:t>
      </w:r>
    </w:p>
    <w:p w:rsidR="003A666D" w:rsidRPr="00411AB2" w:rsidRDefault="003A666D" w:rsidP="003A666D">
      <w:pPr>
        <w:jc w:val="both"/>
        <w:rPr>
          <w:sz w:val="22"/>
          <w:szCs w:val="22"/>
        </w:rPr>
      </w:pPr>
      <w:r w:rsidRPr="00411AB2">
        <w:rPr>
          <w:sz w:val="22"/>
          <w:szCs w:val="22"/>
        </w:rPr>
        <w:t xml:space="preserve">с другой стороны, именуемый в дальнейшем </w:t>
      </w:r>
      <w:r w:rsidRPr="00411AB2">
        <w:rPr>
          <w:b/>
          <w:sz w:val="22"/>
          <w:szCs w:val="22"/>
        </w:rPr>
        <w:t>«Слушатель»</w:t>
      </w:r>
      <w:r w:rsidRPr="00411AB2">
        <w:rPr>
          <w:sz w:val="22"/>
          <w:szCs w:val="22"/>
        </w:rPr>
        <w:t xml:space="preserve">, заключили настоящий договор </w:t>
      </w:r>
      <w:r w:rsidRPr="00411AB2">
        <w:rPr>
          <w:sz w:val="22"/>
          <w:szCs w:val="22"/>
        </w:rPr>
        <w:br/>
        <w:t>о нижеследующем:</w:t>
      </w:r>
    </w:p>
    <w:p w:rsidR="003A666D" w:rsidRPr="00411AB2" w:rsidRDefault="003A666D" w:rsidP="003A666D">
      <w:pPr>
        <w:pStyle w:val="aa"/>
        <w:numPr>
          <w:ilvl w:val="0"/>
          <w:numId w:val="4"/>
        </w:numPr>
        <w:tabs>
          <w:tab w:val="left" w:pos="284"/>
        </w:tabs>
        <w:spacing w:after="0"/>
        <w:ind w:hanging="1324"/>
        <w:jc w:val="center"/>
        <w:rPr>
          <w:rFonts w:ascii="Times New Roman" w:hAnsi="Times New Roman"/>
          <w:b/>
        </w:rPr>
      </w:pPr>
      <w:r w:rsidRPr="00411AB2">
        <w:rPr>
          <w:rFonts w:ascii="Times New Roman" w:hAnsi="Times New Roman"/>
          <w:b/>
        </w:rPr>
        <w:t>Предмет договора</w:t>
      </w:r>
    </w:p>
    <w:p w:rsidR="003A666D" w:rsidRPr="00411AB2" w:rsidRDefault="003A666D" w:rsidP="003A666D">
      <w:pPr>
        <w:ind w:firstLine="284"/>
        <w:jc w:val="both"/>
        <w:rPr>
          <w:i/>
          <w:sz w:val="22"/>
          <w:szCs w:val="22"/>
          <w:vertAlign w:val="superscript"/>
        </w:rPr>
      </w:pPr>
      <w:r w:rsidRPr="0099780C">
        <w:rPr>
          <w:sz w:val="22"/>
          <w:szCs w:val="22"/>
        </w:rPr>
        <w:t xml:space="preserve">1.1. Институт берет на себя обязательства оказать Слушателю платные образовательные услуги </w:t>
      </w:r>
      <w:r w:rsidRPr="0099780C">
        <w:rPr>
          <w:sz w:val="22"/>
          <w:szCs w:val="22"/>
        </w:rPr>
        <w:br/>
        <w:t>в соответствии с дополнительной профессиональной программой повышения квалификации</w:t>
      </w:r>
      <w:r w:rsidRPr="00924A3E">
        <w:rPr>
          <w:sz w:val="22"/>
          <w:szCs w:val="22"/>
        </w:rPr>
        <w:t xml:space="preserve">/ профессиональной переподготовки </w:t>
      </w:r>
      <w:r w:rsidRPr="00821DDD">
        <w:rPr>
          <w:b/>
          <w:sz w:val="22"/>
          <w:szCs w:val="22"/>
        </w:rPr>
        <w:t>«___________________________________</w:t>
      </w:r>
      <w:r w:rsidRPr="00821DDD">
        <w:rPr>
          <w:sz w:val="22"/>
          <w:szCs w:val="22"/>
        </w:rPr>
        <w:t xml:space="preserve">» (далее – услуги) </w:t>
      </w:r>
      <w:r>
        <w:rPr>
          <w:sz w:val="22"/>
          <w:szCs w:val="22"/>
        </w:rPr>
        <w:br/>
      </w:r>
      <w:r w:rsidRPr="00CA2754">
        <w:rPr>
          <w:sz w:val="22"/>
          <w:szCs w:val="22"/>
        </w:rPr>
        <w:t xml:space="preserve">в объеме </w:t>
      </w:r>
      <w:r w:rsidRPr="00F431A6">
        <w:rPr>
          <w:sz w:val="22"/>
          <w:szCs w:val="22"/>
        </w:rPr>
        <w:t>__________ академических часов</w:t>
      </w:r>
      <w:r w:rsidRPr="002D7385">
        <w:rPr>
          <w:sz w:val="22"/>
          <w:szCs w:val="22"/>
        </w:rPr>
        <w:t>,</w:t>
      </w:r>
      <w:r w:rsidRPr="002D7385">
        <w:rPr>
          <w:bCs/>
          <w:sz w:val="22"/>
          <w:szCs w:val="22"/>
        </w:rPr>
        <w:t xml:space="preserve"> </w:t>
      </w:r>
      <w:r w:rsidRPr="002D7385">
        <w:rPr>
          <w:sz w:val="22"/>
          <w:szCs w:val="22"/>
        </w:rPr>
        <w:t>а Слушатель обязуется оплатить указанные услуги.</w:t>
      </w:r>
    </w:p>
    <w:p w:rsidR="003A666D" w:rsidRPr="00411AB2" w:rsidRDefault="003A666D" w:rsidP="003A666D">
      <w:pPr>
        <w:ind w:firstLine="284"/>
        <w:jc w:val="both"/>
        <w:rPr>
          <w:sz w:val="22"/>
          <w:szCs w:val="22"/>
        </w:rPr>
      </w:pPr>
      <w:r w:rsidRPr="00411AB2">
        <w:rPr>
          <w:sz w:val="22"/>
          <w:szCs w:val="22"/>
        </w:rPr>
        <w:t>1.2. Срок оказания услуг (период обучения)</w:t>
      </w:r>
      <w:r>
        <w:rPr>
          <w:sz w:val="22"/>
          <w:szCs w:val="22"/>
        </w:rPr>
        <w:t xml:space="preserve"> в соответствии с расписанием занятий</w:t>
      </w:r>
      <w:r w:rsidRPr="00411AB2">
        <w:rPr>
          <w:sz w:val="22"/>
          <w:szCs w:val="22"/>
        </w:rPr>
        <w:t xml:space="preserve">: </w:t>
      </w:r>
      <w:r>
        <w:rPr>
          <w:sz w:val="22"/>
          <w:szCs w:val="22"/>
        </w:rPr>
        <w:br/>
        <w:t xml:space="preserve">с </w:t>
      </w:r>
      <w:r w:rsidRPr="00411AB2">
        <w:rPr>
          <w:sz w:val="22"/>
          <w:szCs w:val="22"/>
        </w:rPr>
        <w:t xml:space="preserve">__ ________ 202__ года </w:t>
      </w:r>
      <w:r>
        <w:rPr>
          <w:sz w:val="22"/>
          <w:szCs w:val="22"/>
        </w:rPr>
        <w:t>по</w:t>
      </w:r>
      <w:r w:rsidRPr="00411AB2">
        <w:rPr>
          <w:sz w:val="22"/>
          <w:szCs w:val="22"/>
        </w:rPr>
        <w:t xml:space="preserve"> __ ________ 202__ года.</w:t>
      </w:r>
    </w:p>
    <w:p w:rsidR="003A666D" w:rsidRPr="00411AB2" w:rsidRDefault="003A666D" w:rsidP="003A666D">
      <w:pPr>
        <w:ind w:firstLine="284"/>
        <w:jc w:val="both"/>
        <w:rPr>
          <w:sz w:val="22"/>
          <w:szCs w:val="22"/>
        </w:rPr>
      </w:pPr>
      <w:r w:rsidRPr="00411AB2">
        <w:rPr>
          <w:sz w:val="22"/>
          <w:szCs w:val="22"/>
        </w:rPr>
        <w:t>1.3. Форма обучения – очная</w:t>
      </w:r>
      <w:r>
        <w:rPr>
          <w:sz w:val="22"/>
          <w:szCs w:val="22"/>
        </w:rPr>
        <w:t>/очная с применением электронных технологий</w:t>
      </w:r>
      <w:r w:rsidRPr="00411AB2">
        <w:rPr>
          <w:sz w:val="22"/>
          <w:szCs w:val="22"/>
        </w:rPr>
        <w:t>.</w:t>
      </w:r>
    </w:p>
    <w:p w:rsidR="003A666D" w:rsidRPr="00411AB2" w:rsidRDefault="003A666D" w:rsidP="003A666D">
      <w:pPr>
        <w:ind w:firstLine="284"/>
        <w:jc w:val="both"/>
        <w:rPr>
          <w:rFonts w:eastAsia="Calibri"/>
          <w:sz w:val="22"/>
          <w:szCs w:val="22"/>
        </w:rPr>
      </w:pPr>
      <w:r w:rsidRPr="00411AB2">
        <w:rPr>
          <w:sz w:val="22"/>
          <w:szCs w:val="22"/>
        </w:rPr>
        <w:t xml:space="preserve">1.4. После освоения Слушателем программы обучения, выполнения всех предусмотренных программой требований и успешного прохождения итоговой аттестации ему выдается </w:t>
      </w:r>
      <w:bookmarkStart w:id="1" w:name="_Hlk94186782"/>
      <w:r w:rsidRPr="00411AB2">
        <w:rPr>
          <w:sz w:val="22"/>
          <w:szCs w:val="22"/>
        </w:rPr>
        <w:t xml:space="preserve">диплом </w:t>
      </w:r>
      <w:r>
        <w:rPr>
          <w:sz w:val="22"/>
          <w:szCs w:val="22"/>
        </w:rPr>
        <w:br/>
      </w:r>
      <w:r w:rsidRPr="00411AB2">
        <w:rPr>
          <w:sz w:val="22"/>
          <w:szCs w:val="22"/>
        </w:rPr>
        <w:t>о профессиональной переподготовке/</w:t>
      </w:r>
      <w:bookmarkEnd w:id="1"/>
      <w:proofErr w:type="gramStart"/>
      <w:r w:rsidRPr="00411AB2">
        <w:rPr>
          <w:sz w:val="22"/>
          <w:szCs w:val="22"/>
        </w:rPr>
        <w:t>удостоверение</w:t>
      </w:r>
      <w:proofErr w:type="gramEnd"/>
      <w:r w:rsidRPr="00411AB2">
        <w:rPr>
          <w:sz w:val="22"/>
          <w:szCs w:val="22"/>
        </w:rPr>
        <w:t xml:space="preserve"> о повышении квалификации установленного образца, либо документ об обучении или периоде обучения в случае отчисления Слушателя </w:t>
      </w:r>
      <w:r>
        <w:rPr>
          <w:sz w:val="22"/>
          <w:szCs w:val="22"/>
        </w:rPr>
        <w:br/>
      </w:r>
      <w:r w:rsidRPr="00411AB2">
        <w:rPr>
          <w:sz w:val="22"/>
          <w:szCs w:val="22"/>
        </w:rPr>
        <w:t xml:space="preserve">из Института до завершения им обучения в полном объеме. Под периодом предоставления образовательной услуги (периодом обучения) понимается промежуток времени </w:t>
      </w:r>
      <w:proofErr w:type="gramStart"/>
      <w:r w:rsidRPr="00411AB2">
        <w:rPr>
          <w:sz w:val="22"/>
          <w:szCs w:val="22"/>
        </w:rPr>
        <w:t>с даты издания</w:t>
      </w:r>
      <w:proofErr w:type="gramEnd"/>
      <w:r w:rsidRPr="00411AB2">
        <w:rPr>
          <w:sz w:val="22"/>
          <w:szCs w:val="22"/>
        </w:rPr>
        <w:t xml:space="preserve"> приказа о зачислении Слушателя в Институт до даты издания приказа об окончании обучения или отчислении Слушателя из Института.</w:t>
      </w:r>
    </w:p>
    <w:p w:rsidR="003A666D" w:rsidRPr="00411AB2" w:rsidRDefault="003A666D" w:rsidP="003A666D">
      <w:pPr>
        <w:pStyle w:val="aa"/>
        <w:numPr>
          <w:ilvl w:val="0"/>
          <w:numId w:val="4"/>
        </w:numPr>
        <w:tabs>
          <w:tab w:val="left" w:pos="284"/>
        </w:tabs>
        <w:spacing w:after="0"/>
        <w:ind w:hanging="1324"/>
        <w:jc w:val="center"/>
        <w:rPr>
          <w:rFonts w:ascii="Times New Roman" w:hAnsi="Times New Roman"/>
          <w:b/>
        </w:rPr>
      </w:pPr>
      <w:r w:rsidRPr="00411AB2">
        <w:rPr>
          <w:rFonts w:ascii="Times New Roman" w:hAnsi="Times New Roman"/>
          <w:b/>
        </w:rPr>
        <w:t xml:space="preserve">Права Института и Слушателя </w:t>
      </w:r>
    </w:p>
    <w:p w:rsidR="003A666D" w:rsidRPr="00411AB2" w:rsidRDefault="003A666D" w:rsidP="003A666D">
      <w:pPr>
        <w:ind w:firstLine="284"/>
        <w:jc w:val="both"/>
        <w:rPr>
          <w:b/>
          <w:sz w:val="22"/>
          <w:szCs w:val="22"/>
        </w:rPr>
      </w:pPr>
      <w:r w:rsidRPr="00411AB2">
        <w:rPr>
          <w:b/>
          <w:sz w:val="22"/>
          <w:szCs w:val="22"/>
        </w:rPr>
        <w:t>2.1. Институт имеет право:</w:t>
      </w:r>
    </w:p>
    <w:p w:rsidR="003A666D" w:rsidRPr="00411AB2" w:rsidRDefault="003A666D" w:rsidP="003A666D">
      <w:pPr>
        <w:ind w:firstLine="284"/>
        <w:jc w:val="both"/>
        <w:rPr>
          <w:sz w:val="22"/>
          <w:szCs w:val="22"/>
        </w:rPr>
      </w:pPr>
      <w:r w:rsidRPr="00411AB2">
        <w:rPr>
          <w:sz w:val="22"/>
          <w:szCs w:val="22"/>
        </w:rPr>
        <w:t>2.1.1. Институт вправе самостоятельно осуществлять образовательный процесс, выбирать системы оценок, формы, порядок и периодичность проведения промежуточной аттестации Слушателя.</w:t>
      </w:r>
    </w:p>
    <w:p w:rsidR="003A666D" w:rsidRPr="00411AB2" w:rsidRDefault="003A666D" w:rsidP="003A666D">
      <w:pPr>
        <w:pStyle w:val="ConsPlusNormal"/>
        <w:ind w:firstLine="284"/>
        <w:jc w:val="both"/>
        <w:rPr>
          <w:sz w:val="22"/>
          <w:szCs w:val="22"/>
        </w:rPr>
      </w:pPr>
      <w:r w:rsidRPr="00411AB2">
        <w:rPr>
          <w:sz w:val="22"/>
          <w:szCs w:val="22"/>
        </w:rPr>
        <w:t xml:space="preserve">2.1.2. Применять к Слушателю меры дисциплинарного взыскания в соответствии </w:t>
      </w:r>
      <w:r w:rsidRPr="00411AB2">
        <w:rPr>
          <w:sz w:val="22"/>
          <w:szCs w:val="22"/>
        </w:rPr>
        <w:br/>
        <w:t>с законодательством Российской Федерации, учредительными документами Исполнителя, настоящим Договором и локальными нормативными актами Института.</w:t>
      </w:r>
    </w:p>
    <w:p w:rsidR="003A666D" w:rsidRPr="0099780C" w:rsidRDefault="003A666D" w:rsidP="003A666D">
      <w:pPr>
        <w:ind w:firstLine="284"/>
        <w:jc w:val="both"/>
        <w:rPr>
          <w:sz w:val="22"/>
          <w:szCs w:val="22"/>
        </w:rPr>
      </w:pPr>
      <w:r w:rsidRPr="0099780C">
        <w:rPr>
          <w:sz w:val="22"/>
          <w:szCs w:val="22"/>
        </w:rPr>
        <w:t>2.1.3. Осуществлять иные права, установленные действующим законодательством Российской Федерации и локальными нормативными актами Института.</w:t>
      </w:r>
    </w:p>
    <w:p w:rsidR="003A666D" w:rsidRPr="0099780C" w:rsidRDefault="003A666D" w:rsidP="003A666D">
      <w:pPr>
        <w:ind w:firstLine="284"/>
        <w:jc w:val="both"/>
        <w:rPr>
          <w:b/>
          <w:sz w:val="22"/>
          <w:szCs w:val="22"/>
        </w:rPr>
      </w:pPr>
      <w:r w:rsidRPr="0099780C">
        <w:rPr>
          <w:b/>
          <w:sz w:val="22"/>
          <w:szCs w:val="22"/>
        </w:rPr>
        <w:t>2.2. Слушатель имеет право:</w:t>
      </w:r>
    </w:p>
    <w:p w:rsidR="003A666D" w:rsidRPr="00411AB2" w:rsidRDefault="003A666D" w:rsidP="003A666D">
      <w:pPr>
        <w:pStyle w:val="ConsPlusNormal"/>
        <w:ind w:firstLine="284"/>
        <w:jc w:val="both"/>
        <w:rPr>
          <w:sz w:val="22"/>
          <w:szCs w:val="22"/>
        </w:rPr>
      </w:pPr>
      <w:r w:rsidRPr="00411AB2">
        <w:rPr>
          <w:sz w:val="22"/>
          <w:szCs w:val="22"/>
        </w:rPr>
        <w:t xml:space="preserve">2.2.1. Получать информацию от Института по вопросам организации и обеспечения надлежащего предоставления услуг, предусмотренных </w:t>
      </w:r>
      <w:hyperlink w:anchor="P72" w:history="1">
        <w:r w:rsidRPr="00411AB2">
          <w:rPr>
            <w:sz w:val="22"/>
            <w:szCs w:val="22"/>
          </w:rPr>
          <w:t>разделом I</w:t>
        </w:r>
      </w:hyperlink>
      <w:r w:rsidRPr="00411AB2">
        <w:rPr>
          <w:sz w:val="22"/>
          <w:szCs w:val="22"/>
        </w:rPr>
        <w:t xml:space="preserve"> настоящего Договора.</w:t>
      </w:r>
    </w:p>
    <w:p w:rsidR="003A666D" w:rsidRPr="00411AB2" w:rsidRDefault="003A666D" w:rsidP="003A666D">
      <w:pPr>
        <w:pStyle w:val="ConsPlusNormal"/>
        <w:ind w:firstLine="284"/>
        <w:jc w:val="both"/>
        <w:rPr>
          <w:sz w:val="22"/>
          <w:szCs w:val="22"/>
        </w:rPr>
      </w:pPr>
      <w:r w:rsidRPr="00411AB2">
        <w:rPr>
          <w:sz w:val="22"/>
          <w:szCs w:val="22"/>
        </w:rPr>
        <w:t>2.2.2. Обращаться к Институту по вопросам, касающимся образовательного процесса.</w:t>
      </w:r>
    </w:p>
    <w:p w:rsidR="003A666D" w:rsidRPr="00411AB2" w:rsidRDefault="003A666D" w:rsidP="003A666D">
      <w:pPr>
        <w:pStyle w:val="ConsPlusNormal"/>
        <w:ind w:firstLine="284"/>
        <w:jc w:val="both"/>
        <w:rPr>
          <w:sz w:val="22"/>
          <w:szCs w:val="22"/>
        </w:rPr>
      </w:pPr>
      <w:r w:rsidRPr="00411AB2">
        <w:rPr>
          <w:sz w:val="22"/>
          <w:szCs w:val="22"/>
        </w:rPr>
        <w:t>2.2.3. Пользоваться в порядке, установленном локальными нормативными актами, имуществом Института, необходимым для освоения образовательной программы.</w:t>
      </w:r>
    </w:p>
    <w:p w:rsidR="003A666D" w:rsidRPr="00411AB2" w:rsidRDefault="003A666D" w:rsidP="003A666D">
      <w:pPr>
        <w:pStyle w:val="ConsPlusNormal"/>
        <w:ind w:firstLine="284"/>
        <w:jc w:val="both"/>
        <w:rPr>
          <w:sz w:val="22"/>
          <w:szCs w:val="22"/>
        </w:rPr>
      </w:pPr>
      <w:r w:rsidRPr="00411AB2">
        <w:rPr>
          <w:sz w:val="22"/>
          <w:szCs w:val="22"/>
        </w:rPr>
        <w:lastRenderedPageBreak/>
        <w:t xml:space="preserve">2.2.4. Получать полную и достоверную информацию об оценке своих знаний, умений, навыков </w:t>
      </w:r>
      <w:r w:rsidRPr="00411AB2">
        <w:rPr>
          <w:sz w:val="22"/>
          <w:szCs w:val="22"/>
        </w:rPr>
        <w:br/>
        <w:t>и компетенций, а также о критериях этой оценки.</w:t>
      </w:r>
    </w:p>
    <w:p w:rsidR="003A666D" w:rsidRPr="00411AB2" w:rsidRDefault="003A666D" w:rsidP="003A666D">
      <w:pPr>
        <w:pStyle w:val="ConsPlusNormal"/>
        <w:ind w:firstLine="284"/>
        <w:jc w:val="both"/>
        <w:rPr>
          <w:sz w:val="22"/>
          <w:szCs w:val="22"/>
        </w:rPr>
      </w:pPr>
      <w:r w:rsidRPr="00411AB2">
        <w:rPr>
          <w:sz w:val="22"/>
          <w:szCs w:val="22"/>
        </w:rPr>
        <w:t>2.2.5. Пользоваться дополнительными образовательными услугами, предоставляемыми Институтом и не входящими в образовательную программу, на основании отдельно заключенного договора.</w:t>
      </w:r>
    </w:p>
    <w:p w:rsidR="003A666D" w:rsidRPr="00411AB2" w:rsidRDefault="003A666D" w:rsidP="003A666D">
      <w:pPr>
        <w:pStyle w:val="ConsPlusNormal"/>
        <w:widowControl w:val="0"/>
        <w:numPr>
          <w:ilvl w:val="0"/>
          <w:numId w:val="4"/>
        </w:numPr>
        <w:adjustRightInd/>
        <w:jc w:val="center"/>
        <w:rPr>
          <w:b/>
          <w:sz w:val="22"/>
          <w:szCs w:val="22"/>
        </w:rPr>
      </w:pPr>
      <w:r w:rsidRPr="00411AB2">
        <w:rPr>
          <w:b/>
          <w:sz w:val="22"/>
          <w:szCs w:val="22"/>
        </w:rPr>
        <w:t>Обязанности Института и Слушателя</w:t>
      </w:r>
    </w:p>
    <w:p w:rsidR="003A666D" w:rsidRPr="00411AB2" w:rsidRDefault="003A666D" w:rsidP="003A666D">
      <w:pPr>
        <w:pStyle w:val="ConsPlusNormal"/>
        <w:ind w:left="1324"/>
        <w:rPr>
          <w:b/>
          <w:sz w:val="22"/>
          <w:szCs w:val="22"/>
        </w:rPr>
      </w:pPr>
    </w:p>
    <w:p w:rsidR="003A666D" w:rsidRPr="00411AB2" w:rsidRDefault="003A666D" w:rsidP="003A666D">
      <w:pPr>
        <w:pStyle w:val="ConsPlusNormal"/>
        <w:ind w:firstLine="284"/>
        <w:jc w:val="both"/>
        <w:rPr>
          <w:b/>
          <w:sz w:val="22"/>
          <w:szCs w:val="22"/>
        </w:rPr>
      </w:pPr>
      <w:r w:rsidRPr="00411AB2">
        <w:rPr>
          <w:b/>
          <w:sz w:val="22"/>
          <w:szCs w:val="22"/>
        </w:rPr>
        <w:t>3.1. Институт обязан:</w:t>
      </w:r>
    </w:p>
    <w:p w:rsidR="003A666D" w:rsidRPr="0099780C" w:rsidRDefault="003A666D" w:rsidP="003A666D">
      <w:pPr>
        <w:pStyle w:val="ConsPlusNonformat"/>
        <w:ind w:firstLine="284"/>
        <w:jc w:val="both"/>
        <w:rPr>
          <w:rFonts w:ascii="Times New Roman" w:hAnsi="Times New Roman" w:cs="Times New Roman"/>
          <w:sz w:val="22"/>
          <w:szCs w:val="22"/>
        </w:rPr>
      </w:pPr>
      <w:r w:rsidRPr="0099780C">
        <w:rPr>
          <w:rFonts w:ascii="Times New Roman" w:hAnsi="Times New Roman" w:cs="Times New Roman"/>
          <w:sz w:val="22"/>
          <w:szCs w:val="22"/>
        </w:rPr>
        <w:t>3.1.1. Зачислить Слушателя на обучение, выполнившего установленные законодательством Российской Федерации, учредительными документами, локальными нормативными актами Института условия приема.</w:t>
      </w:r>
    </w:p>
    <w:p w:rsidR="003A666D" w:rsidRPr="00411AB2" w:rsidRDefault="003A666D" w:rsidP="003A666D">
      <w:pPr>
        <w:pStyle w:val="ConsPlusNormal"/>
        <w:ind w:firstLine="284"/>
        <w:jc w:val="both"/>
        <w:rPr>
          <w:sz w:val="22"/>
          <w:szCs w:val="22"/>
        </w:rPr>
      </w:pPr>
      <w:r w:rsidRPr="00411AB2">
        <w:rPr>
          <w:sz w:val="22"/>
          <w:szCs w:val="22"/>
        </w:rPr>
        <w:t xml:space="preserve">3.1.2. Довести до Слушателя информацию, содержащую сведения о предоставлении платных образовательных услуг в порядке и объеме, которые предусмотрены </w:t>
      </w:r>
      <w:hyperlink r:id="rId6" w:history="1">
        <w:r w:rsidRPr="00411AB2">
          <w:rPr>
            <w:sz w:val="22"/>
            <w:szCs w:val="22"/>
          </w:rPr>
          <w:t>Законом</w:t>
        </w:r>
      </w:hyperlink>
      <w:r w:rsidRPr="00411AB2">
        <w:rPr>
          <w:sz w:val="22"/>
          <w:szCs w:val="22"/>
        </w:rPr>
        <w:t xml:space="preserve"> Российской Федерации от 07.02.1992 N 2300-1"О защите прав потребителей" и Федеральным </w:t>
      </w:r>
      <w:hyperlink r:id="rId7" w:history="1">
        <w:r w:rsidRPr="00411AB2">
          <w:rPr>
            <w:sz w:val="22"/>
            <w:szCs w:val="22"/>
          </w:rPr>
          <w:t>законом</w:t>
        </w:r>
      </w:hyperlink>
      <w:r w:rsidRPr="00411AB2">
        <w:rPr>
          <w:sz w:val="22"/>
          <w:szCs w:val="22"/>
        </w:rPr>
        <w:t xml:space="preserve"> от 29.12.2012 N 273-ФЗ "Об образовании в Российской Федерации".</w:t>
      </w:r>
    </w:p>
    <w:p w:rsidR="003A666D" w:rsidRPr="00411AB2" w:rsidRDefault="003A666D" w:rsidP="003A666D">
      <w:pPr>
        <w:pStyle w:val="ConsPlusNormal"/>
        <w:ind w:firstLine="284"/>
        <w:jc w:val="both"/>
        <w:rPr>
          <w:sz w:val="22"/>
          <w:szCs w:val="22"/>
        </w:rPr>
      </w:pPr>
      <w:r w:rsidRPr="00411AB2">
        <w:rPr>
          <w:sz w:val="22"/>
          <w:szCs w:val="22"/>
        </w:rPr>
        <w:t xml:space="preserve">3.1.3. Организовать и обеспечить надлежащее предоставление образовательных услуг, предусмотренных </w:t>
      </w:r>
      <w:hyperlink w:anchor="P72" w:history="1">
        <w:r w:rsidRPr="00411AB2">
          <w:rPr>
            <w:sz w:val="22"/>
            <w:szCs w:val="22"/>
          </w:rPr>
          <w:t>разделом I</w:t>
        </w:r>
      </w:hyperlink>
      <w:r w:rsidRPr="00411AB2">
        <w:rPr>
          <w:sz w:val="22"/>
          <w:szCs w:val="22"/>
        </w:rPr>
        <w:t xml:space="preserve"> настоящего Договора в полном объеме в соответствии с учебным планом программы.</w:t>
      </w:r>
    </w:p>
    <w:p w:rsidR="003A666D" w:rsidRPr="00411AB2" w:rsidRDefault="003A666D" w:rsidP="003A666D">
      <w:pPr>
        <w:pStyle w:val="ConsPlusNormal"/>
        <w:ind w:firstLine="284"/>
        <w:jc w:val="both"/>
        <w:rPr>
          <w:sz w:val="22"/>
          <w:szCs w:val="22"/>
        </w:rPr>
      </w:pPr>
      <w:r w:rsidRPr="00411AB2">
        <w:rPr>
          <w:sz w:val="22"/>
          <w:szCs w:val="22"/>
        </w:rPr>
        <w:t>3.1.4. Обеспечить Слушателю предусмотренные выбранной образовательной программой условия ее освоения.</w:t>
      </w:r>
    </w:p>
    <w:p w:rsidR="003A666D" w:rsidRPr="00411AB2" w:rsidRDefault="003A666D" w:rsidP="003A666D">
      <w:pPr>
        <w:pStyle w:val="ConsPlusNormal"/>
        <w:ind w:firstLine="284"/>
        <w:jc w:val="both"/>
        <w:rPr>
          <w:sz w:val="22"/>
          <w:szCs w:val="22"/>
        </w:rPr>
      </w:pPr>
      <w:r w:rsidRPr="00411AB2">
        <w:rPr>
          <w:sz w:val="22"/>
          <w:szCs w:val="22"/>
        </w:rPr>
        <w:t xml:space="preserve">3.1.5. Не отчислять Слушателя в случае пропуска занятий по уважительным причинам, </w:t>
      </w:r>
      <w:r>
        <w:rPr>
          <w:sz w:val="22"/>
          <w:szCs w:val="22"/>
        </w:rPr>
        <w:br/>
      </w:r>
      <w:r w:rsidRPr="00411AB2">
        <w:rPr>
          <w:sz w:val="22"/>
          <w:szCs w:val="22"/>
        </w:rPr>
        <w:t>с учетом оплаты услуг, предусмотренных разделом 1 настоящего Договора.</w:t>
      </w:r>
    </w:p>
    <w:p w:rsidR="003A666D" w:rsidRPr="00411AB2" w:rsidRDefault="003A666D" w:rsidP="003A666D">
      <w:pPr>
        <w:pStyle w:val="ConsPlusNormal"/>
        <w:ind w:firstLine="284"/>
        <w:jc w:val="both"/>
        <w:rPr>
          <w:sz w:val="22"/>
          <w:szCs w:val="22"/>
        </w:rPr>
      </w:pPr>
      <w:r w:rsidRPr="00411AB2">
        <w:rPr>
          <w:sz w:val="22"/>
          <w:szCs w:val="22"/>
        </w:rPr>
        <w:t>3.1.6. Принимать от Слушателя плату за образовательные услуги.</w:t>
      </w:r>
    </w:p>
    <w:p w:rsidR="003A666D" w:rsidRPr="00411AB2" w:rsidRDefault="003A666D" w:rsidP="003A666D">
      <w:pPr>
        <w:pStyle w:val="ConsPlusNormal"/>
        <w:ind w:firstLine="284"/>
        <w:jc w:val="both"/>
        <w:rPr>
          <w:sz w:val="22"/>
          <w:szCs w:val="22"/>
        </w:rPr>
      </w:pPr>
      <w:r w:rsidRPr="00411AB2">
        <w:rPr>
          <w:sz w:val="22"/>
          <w:szCs w:val="22"/>
        </w:rPr>
        <w:t>3.1.7.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3A666D" w:rsidRPr="00411AB2" w:rsidRDefault="003A666D" w:rsidP="003A666D">
      <w:pPr>
        <w:pStyle w:val="ConsPlusNormal"/>
        <w:ind w:firstLine="284"/>
        <w:jc w:val="both"/>
        <w:rPr>
          <w:b/>
          <w:sz w:val="22"/>
          <w:szCs w:val="22"/>
        </w:rPr>
      </w:pPr>
      <w:r w:rsidRPr="00411AB2">
        <w:rPr>
          <w:b/>
          <w:sz w:val="22"/>
          <w:szCs w:val="22"/>
        </w:rPr>
        <w:t>3.2. Слушатель обязан:</w:t>
      </w:r>
    </w:p>
    <w:p w:rsidR="003A666D" w:rsidRPr="00411AB2" w:rsidRDefault="003A666D" w:rsidP="003A666D">
      <w:pPr>
        <w:pStyle w:val="ConsPlusNormal"/>
        <w:ind w:firstLine="284"/>
        <w:jc w:val="both"/>
        <w:rPr>
          <w:sz w:val="22"/>
          <w:szCs w:val="22"/>
        </w:rPr>
      </w:pPr>
      <w:r w:rsidRPr="00411AB2">
        <w:rPr>
          <w:sz w:val="22"/>
          <w:szCs w:val="22"/>
        </w:rPr>
        <w:t xml:space="preserve">3.2.1. Своевременно вносить плату за предоставляемые образовательные услуги, указанные </w:t>
      </w:r>
      <w:r>
        <w:rPr>
          <w:sz w:val="22"/>
          <w:szCs w:val="22"/>
        </w:rPr>
        <w:br/>
      </w:r>
      <w:r w:rsidRPr="00411AB2">
        <w:rPr>
          <w:sz w:val="22"/>
          <w:szCs w:val="22"/>
        </w:rPr>
        <w:t xml:space="preserve">в </w:t>
      </w:r>
      <w:hyperlink w:anchor="P72" w:history="1">
        <w:r w:rsidRPr="00411AB2">
          <w:rPr>
            <w:sz w:val="22"/>
            <w:szCs w:val="22"/>
          </w:rPr>
          <w:t>разделе I</w:t>
        </w:r>
      </w:hyperlink>
      <w:r w:rsidRPr="00411AB2">
        <w:rPr>
          <w:sz w:val="22"/>
          <w:szCs w:val="22"/>
        </w:rPr>
        <w:t xml:space="preserve"> настоящего Договора, в размере и порядке, </w:t>
      </w:r>
      <w:proofErr w:type="gramStart"/>
      <w:r w:rsidRPr="00411AB2">
        <w:rPr>
          <w:sz w:val="22"/>
          <w:szCs w:val="22"/>
        </w:rPr>
        <w:t>определенных</w:t>
      </w:r>
      <w:proofErr w:type="gramEnd"/>
      <w:r w:rsidRPr="00411AB2">
        <w:rPr>
          <w:sz w:val="22"/>
          <w:szCs w:val="22"/>
        </w:rPr>
        <w:t xml:space="preserve"> разделом 4 настоящего Договора, а также предоставлять платежные документы, подтверждающие такую оплату.</w:t>
      </w:r>
    </w:p>
    <w:p w:rsidR="003A666D" w:rsidRPr="00411AB2" w:rsidRDefault="003A666D" w:rsidP="003A666D">
      <w:pPr>
        <w:pStyle w:val="ConsPlusNormal"/>
        <w:ind w:firstLine="284"/>
        <w:jc w:val="both"/>
        <w:rPr>
          <w:sz w:val="22"/>
          <w:szCs w:val="22"/>
        </w:rPr>
      </w:pPr>
      <w:r w:rsidRPr="00411AB2">
        <w:rPr>
          <w:sz w:val="22"/>
          <w:szCs w:val="22"/>
        </w:rPr>
        <w:t>3.2.2. Выполнять задания для подготовки к занятиям, предусмотренным учебным планом.</w:t>
      </w:r>
    </w:p>
    <w:p w:rsidR="003A666D" w:rsidRPr="00411AB2" w:rsidRDefault="003A666D" w:rsidP="003A666D">
      <w:pPr>
        <w:pStyle w:val="ConsPlusNormal"/>
        <w:ind w:firstLine="284"/>
        <w:jc w:val="both"/>
        <w:rPr>
          <w:sz w:val="22"/>
          <w:szCs w:val="22"/>
        </w:rPr>
      </w:pPr>
      <w:r w:rsidRPr="00411AB2">
        <w:rPr>
          <w:sz w:val="22"/>
          <w:szCs w:val="22"/>
        </w:rPr>
        <w:t>3.2.3. Извещать Институт о причинах отсутствия на занятиях.</w:t>
      </w:r>
    </w:p>
    <w:p w:rsidR="003A666D" w:rsidRPr="00411AB2" w:rsidRDefault="003A666D" w:rsidP="003A666D">
      <w:pPr>
        <w:pStyle w:val="ConsPlusNormal"/>
        <w:ind w:firstLine="284"/>
        <w:jc w:val="both"/>
        <w:rPr>
          <w:sz w:val="22"/>
          <w:szCs w:val="22"/>
        </w:rPr>
      </w:pPr>
      <w:r w:rsidRPr="00411AB2">
        <w:rPr>
          <w:sz w:val="22"/>
          <w:szCs w:val="22"/>
        </w:rPr>
        <w:t>3.2.4. Обучаться по образовательной программе с соблюдением требований, установленных учебным планом программы.</w:t>
      </w:r>
    </w:p>
    <w:p w:rsidR="003A666D" w:rsidRDefault="003A666D" w:rsidP="003A666D">
      <w:pPr>
        <w:pStyle w:val="ConsPlusNormal"/>
        <w:ind w:firstLine="284"/>
        <w:jc w:val="both"/>
        <w:rPr>
          <w:sz w:val="22"/>
          <w:szCs w:val="22"/>
        </w:rPr>
      </w:pPr>
      <w:r w:rsidRPr="00411AB2">
        <w:rPr>
          <w:sz w:val="22"/>
          <w:szCs w:val="22"/>
        </w:rPr>
        <w:t xml:space="preserve">3.3.4. Соблюдать требования учредительных документов, правила внутреннего распорядка </w:t>
      </w:r>
      <w:r>
        <w:rPr>
          <w:sz w:val="22"/>
          <w:szCs w:val="22"/>
        </w:rPr>
        <w:br/>
      </w:r>
      <w:r w:rsidRPr="00411AB2">
        <w:rPr>
          <w:sz w:val="22"/>
          <w:szCs w:val="22"/>
        </w:rPr>
        <w:t>и иные локальные нормативные акты Института.</w:t>
      </w:r>
    </w:p>
    <w:p w:rsidR="003A666D" w:rsidRPr="00411AB2" w:rsidRDefault="003A666D" w:rsidP="003A666D">
      <w:pPr>
        <w:pStyle w:val="ConsPlusNormal"/>
        <w:ind w:firstLine="284"/>
        <w:jc w:val="both"/>
        <w:rPr>
          <w:sz w:val="22"/>
          <w:szCs w:val="22"/>
        </w:rPr>
      </w:pPr>
    </w:p>
    <w:p w:rsidR="003A666D" w:rsidRPr="00411AB2" w:rsidRDefault="003A666D" w:rsidP="003A666D">
      <w:pPr>
        <w:pStyle w:val="ConsPlusNormal"/>
        <w:jc w:val="center"/>
        <w:rPr>
          <w:b/>
          <w:sz w:val="22"/>
          <w:szCs w:val="22"/>
        </w:rPr>
      </w:pPr>
      <w:r w:rsidRPr="00411AB2">
        <w:rPr>
          <w:b/>
          <w:sz w:val="22"/>
          <w:szCs w:val="22"/>
        </w:rPr>
        <w:t>4. Стоимость образовательных услуг и порядок их оплаты</w:t>
      </w:r>
    </w:p>
    <w:p w:rsidR="003A666D" w:rsidRPr="00411AB2" w:rsidRDefault="003A666D" w:rsidP="003A666D">
      <w:pPr>
        <w:pStyle w:val="ConsPlusNormal"/>
        <w:ind w:firstLine="284"/>
        <w:jc w:val="both"/>
        <w:rPr>
          <w:b/>
          <w:sz w:val="22"/>
          <w:szCs w:val="22"/>
        </w:rPr>
      </w:pPr>
      <w:r w:rsidRPr="00411AB2">
        <w:rPr>
          <w:sz w:val="22"/>
          <w:szCs w:val="22"/>
        </w:rPr>
        <w:t xml:space="preserve">4.1. Полная стоимость платных образовательных услуг за весь период обучения Слушателя составляет </w:t>
      </w:r>
      <w:r>
        <w:rPr>
          <w:sz w:val="22"/>
          <w:szCs w:val="22"/>
        </w:rPr>
        <w:t>________________ рублей ___ коп</w:t>
      </w:r>
      <w:proofErr w:type="gramStart"/>
      <w:r>
        <w:rPr>
          <w:sz w:val="22"/>
          <w:szCs w:val="22"/>
        </w:rPr>
        <w:t>.</w:t>
      </w:r>
      <w:proofErr w:type="gramEnd"/>
      <w:r w:rsidRPr="00411AB2">
        <w:rPr>
          <w:sz w:val="22"/>
          <w:szCs w:val="22"/>
        </w:rPr>
        <w:t xml:space="preserve"> (</w:t>
      </w:r>
      <w:r>
        <w:rPr>
          <w:sz w:val="22"/>
          <w:szCs w:val="22"/>
        </w:rPr>
        <w:t>____________________</w:t>
      </w:r>
      <w:r w:rsidRPr="00411AB2">
        <w:rPr>
          <w:sz w:val="22"/>
          <w:szCs w:val="22"/>
        </w:rPr>
        <w:t xml:space="preserve"> </w:t>
      </w:r>
      <w:proofErr w:type="gramStart"/>
      <w:r w:rsidRPr="00411AB2">
        <w:rPr>
          <w:sz w:val="22"/>
          <w:szCs w:val="22"/>
        </w:rPr>
        <w:t>р</w:t>
      </w:r>
      <w:proofErr w:type="gramEnd"/>
      <w:r w:rsidRPr="00411AB2">
        <w:rPr>
          <w:sz w:val="22"/>
          <w:szCs w:val="22"/>
        </w:rPr>
        <w:t xml:space="preserve">ублей </w:t>
      </w:r>
      <w:r>
        <w:rPr>
          <w:sz w:val="22"/>
          <w:szCs w:val="22"/>
        </w:rPr>
        <w:t>____</w:t>
      </w:r>
      <w:r w:rsidRPr="00411AB2">
        <w:rPr>
          <w:sz w:val="22"/>
          <w:szCs w:val="22"/>
        </w:rPr>
        <w:t xml:space="preserve"> коп</w:t>
      </w:r>
      <w:r>
        <w:rPr>
          <w:sz w:val="22"/>
          <w:szCs w:val="22"/>
        </w:rPr>
        <w:t>еек)</w:t>
      </w:r>
      <w:r w:rsidRPr="00411AB2">
        <w:rPr>
          <w:sz w:val="22"/>
          <w:szCs w:val="22"/>
        </w:rPr>
        <w:t xml:space="preserve">, </w:t>
      </w:r>
      <w:r>
        <w:rPr>
          <w:sz w:val="22"/>
          <w:szCs w:val="22"/>
        </w:rPr>
        <w:br/>
      </w:r>
      <w:r w:rsidRPr="00411AB2">
        <w:rPr>
          <w:sz w:val="22"/>
          <w:szCs w:val="22"/>
        </w:rPr>
        <w:t>НДС не облагается (Основание: пп.14 п.2 ст. 149 гл.21 Налогового кодекса Российской Федерации).</w:t>
      </w:r>
    </w:p>
    <w:p w:rsidR="003A666D" w:rsidRPr="00411AB2" w:rsidRDefault="003A666D" w:rsidP="003A666D">
      <w:pPr>
        <w:pStyle w:val="ConsPlusNormal"/>
        <w:ind w:firstLine="540"/>
        <w:jc w:val="both"/>
        <w:rPr>
          <w:sz w:val="22"/>
          <w:szCs w:val="22"/>
        </w:rPr>
      </w:pPr>
      <w:r w:rsidRPr="00411AB2">
        <w:rPr>
          <w:sz w:val="22"/>
          <w:szCs w:val="22"/>
        </w:rPr>
        <w:t xml:space="preserve">Увеличение стоимости образовательных услуг после заключения Договора не допускается, </w:t>
      </w:r>
      <w:r w:rsidRPr="00411AB2">
        <w:rPr>
          <w:sz w:val="22"/>
          <w:szCs w:val="22"/>
        </w:rPr>
        <w:br/>
        <w:t>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A666D" w:rsidRPr="00411AB2" w:rsidRDefault="003A666D" w:rsidP="003A666D">
      <w:pPr>
        <w:pStyle w:val="ConsPlusNormal"/>
        <w:ind w:firstLine="284"/>
        <w:jc w:val="both"/>
        <w:rPr>
          <w:sz w:val="22"/>
          <w:szCs w:val="22"/>
        </w:rPr>
      </w:pPr>
      <w:r w:rsidRPr="00411AB2">
        <w:rPr>
          <w:sz w:val="22"/>
          <w:szCs w:val="22"/>
        </w:rPr>
        <w:t xml:space="preserve">4.2. Оплата услуг производится Слушателем единовременно за весь период обучения </w:t>
      </w:r>
      <w:r>
        <w:rPr>
          <w:sz w:val="22"/>
          <w:szCs w:val="22"/>
        </w:rPr>
        <w:br/>
      </w:r>
      <w:r w:rsidRPr="00411AB2">
        <w:rPr>
          <w:sz w:val="22"/>
          <w:szCs w:val="22"/>
        </w:rPr>
        <w:t>не позднее 1 (одного) календарного дня со дня начала обучения путем перечисления денежных средств на расчетный счет Института на основании квитанции Института.</w:t>
      </w:r>
    </w:p>
    <w:p w:rsidR="003A666D" w:rsidRPr="0099780C" w:rsidRDefault="003A666D" w:rsidP="003A666D">
      <w:pPr>
        <w:pStyle w:val="1KGK9"/>
        <w:tabs>
          <w:tab w:val="left" w:pos="993"/>
        </w:tabs>
        <w:ind w:left="567"/>
        <w:jc w:val="both"/>
        <w:rPr>
          <w:rFonts w:ascii="Times New Roman" w:hAnsi="Times New Roman"/>
          <w:color w:val="000000"/>
          <w:sz w:val="22"/>
          <w:szCs w:val="22"/>
        </w:rPr>
      </w:pPr>
    </w:p>
    <w:p w:rsidR="003A666D" w:rsidRPr="00411AB2" w:rsidRDefault="003A666D" w:rsidP="003A666D">
      <w:pPr>
        <w:pStyle w:val="ConsPlusNormal"/>
        <w:jc w:val="center"/>
        <w:outlineLvl w:val="1"/>
        <w:rPr>
          <w:b/>
          <w:sz w:val="22"/>
          <w:szCs w:val="22"/>
        </w:rPr>
      </w:pPr>
      <w:r w:rsidRPr="00411AB2">
        <w:rPr>
          <w:b/>
          <w:sz w:val="22"/>
          <w:szCs w:val="22"/>
        </w:rPr>
        <w:t>5. Порядок изменения и расторжения договора</w:t>
      </w:r>
    </w:p>
    <w:p w:rsidR="003A666D" w:rsidRPr="00411AB2" w:rsidRDefault="003A666D" w:rsidP="003A666D">
      <w:pPr>
        <w:pStyle w:val="ConsPlusNormal"/>
        <w:ind w:firstLine="284"/>
        <w:jc w:val="both"/>
        <w:rPr>
          <w:sz w:val="22"/>
          <w:szCs w:val="22"/>
        </w:rPr>
      </w:pPr>
      <w:r w:rsidRPr="00411AB2">
        <w:rPr>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A666D" w:rsidRPr="00411AB2" w:rsidRDefault="003A666D" w:rsidP="003A666D">
      <w:pPr>
        <w:pStyle w:val="ConsPlusNormal"/>
        <w:ind w:firstLine="284"/>
        <w:jc w:val="both"/>
        <w:rPr>
          <w:sz w:val="22"/>
          <w:szCs w:val="22"/>
        </w:rPr>
      </w:pPr>
      <w:r w:rsidRPr="00411AB2">
        <w:rPr>
          <w:sz w:val="22"/>
          <w:szCs w:val="22"/>
        </w:rPr>
        <w:t xml:space="preserve">5.2. Настоящий </w:t>
      </w:r>
      <w:proofErr w:type="gramStart"/>
      <w:r w:rsidRPr="00411AB2">
        <w:rPr>
          <w:sz w:val="22"/>
          <w:szCs w:val="22"/>
        </w:rPr>
        <w:t>Договор</w:t>
      </w:r>
      <w:proofErr w:type="gramEnd"/>
      <w:r w:rsidRPr="00411AB2">
        <w:rPr>
          <w:sz w:val="22"/>
          <w:szCs w:val="22"/>
        </w:rPr>
        <w:t xml:space="preserve"> может быть расторгнут по соглашению Сторон путем подписания Сторонами соглашения о расторжении Договора.</w:t>
      </w:r>
    </w:p>
    <w:p w:rsidR="003A666D" w:rsidRPr="00411AB2" w:rsidRDefault="003A666D" w:rsidP="003A666D">
      <w:pPr>
        <w:pStyle w:val="ConsPlusNormal"/>
        <w:ind w:firstLine="284"/>
        <w:jc w:val="both"/>
        <w:rPr>
          <w:sz w:val="22"/>
          <w:szCs w:val="22"/>
        </w:rPr>
      </w:pPr>
      <w:r w:rsidRPr="00411AB2">
        <w:rPr>
          <w:sz w:val="22"/>
          <w:szCs w:val="22"/>
        </w:rPr>
        <w:t xml:space="preserve">5.3. Настоящий </w:t>
      </w:r>
      <w:proofErr w:type="gramStart"/>
      <w:r w:rsidRPr="00411AB2">
        <w:rPr>
          <w:sz w:val="22"/>
          <w:szCs w:val="22"/>
        </w:rPr>
        <w:t>Договор</w:t>
      </w:r>
      <w:proofErr w:type="gramEnd"/>
      <w:r w:rsidRPr="00411AB2">
        <w:rPr>
          <w:sz w:val="22"/>
          <w:szCs w:val="22"/>
        </w:rPr>
        <w:t xml:space="preserve"> может быть расторгнут по инициативе Института в одностороннем порядке в случаях:</w:t>
      </w:r>
    </w:p>
    <w:p w:rsidR="003A666D" w:rsidRPr="00411AB2" w:rsidRDefault="003A666D" w:rsidP="003A666D">
      <w:pPr>
        <w:pStyle w:val="ConsPlusNormal"/>
        <w:ind w:firstLine="284"/>
        <w:jc w:val="both"/>
        <w:rPr>
          <w:sz w:val="22"/>
          <w:szCs w:val="22"/>
        </w:rPr>
      </w:pPr>
      <w:r w:rsidRPr="00411AB2">
        <w:rPr>
          <w:sz w:val="22"/>
          <w:szCs w:val="22"/>
        </w:rPr>
        <w:lastRenderedPageBreak/>
        <w:t>5.3.1. установления нарушения порядка приема в Институт, повлекшего по вине Слушателя его незаконное зачисление в Институт;</w:t>
      </w:r>
    </w:p>
    <w:p w:rsidR="003A666D" w:rsidRPr="00411AB2" w:rsidRDefault="003A666D" w:rsidP="003A666D">
      <w:pPr>
        <w:pStyle w:val="ConsPlusNormal"/>
        <w:ind w:firstLine="284"/>
        <w:jc w:val="both"/>
        <w:rPr>
          <w:sz w:val="22"/>
          <w:szCs w:val="22"/>
        </w:rPr>
      </w:pPr>
      <w:r w:rsidRPr="00411AB2">
        <w:rPr>
          <w:sz w:val="22"/>
          <w:szCs w:val="22"/>
        </w:rPr>
        <w:t>5.3.2. просрочки оплаты стоимости платных образовательных услуг;</w:t>
      </w:r>
    </w:p>
    <w:p w:rsidR="003A666D" w:rsidRPr="00411AB2" w:rsidRDefault="003A666D" w:rsidP="003A666D">
      <w:pPr>
        <w:pStyle w:val="ConsPlusNormal"/>
        <w:ind w:firstLine="284"/>
        <w:jc w:val="both"/>
        <w:rPr>
          <w:sz w:val="22"/>
          <w:szCs w:val="22"/>
        </w:rPr>
      </w:pPr>
      <w:r w:rsidRPr="00411AB2">
        <w:rPr>
          <w:sz w:val="22"/>
          <w:szCs w:val="22"/>
        </w:rPr>
        <w:t xml:space="preserve">5.3.3. применения к Слушателю отчисления как меры дисциплинарного взыскания, невыполнения Слушателем обязанностей по добросовестному освоению образовательной программы и выполнению учебного плана,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w:t>
      </w:r>
      <w:r>
        <w:rPr>
          <w:sz w:val="22"/>
          <w:szCs w:val="22"/>
        </w:rPr>
        <w:t>Слушателя</w:t>
      </w:r>
      <w:r w:rsidRPr="00411AB2">
        <w:rPr>
          <w:sz w:val="22"/>
          <w:szCs w:val="22"/>
        </w:rPr>
        <w:t>;</w:t>
      </w:r>
    </w:p>
    <w:p w:rsidR="003A666D" w:rsidRPr="00411AB2" w:rsidRDefault="003A666D" w:rsidP="003A666D">
      <w:pPr>
        <w:pStyle w:val="ConsPlusNormal"/>
        <w:ind w:firstLine="284"/>
        <w:jc w:val="both"/>
        <w:rPr>
          <w:sz w:val="22"/>
          <w:szCs w:val="22"/>
        </w:rPr>
      </w:pPr>
      <w:r w:rsidRPr="00411AB2">
        <w:rPr>
          <w:sz w:val="22"/>
          <w:szCs w:val="22"/>
        </w:rPr>
        <w:t>5.3.4. в иных случаях, предусмотренных законодательством Российской Федерации.</w:t>
      </w:r>
    </w:p>
    <w:p w:rsidR="003A666D" w:rsidRPr="00411AB2" w:rsidRDefault="003A666D" w:rsidP="003A666D">
      <w:pPr>
        <w:pStyle w:val="ConsPlusNormal"/>
        <w:ind w:firstLine="284"/>
        <w:jc w:val="both"/>
        <w:rPr>
          <w:sz w:val="22"/>
          <w:szCs w:val="22"/>
        </w:rPr>
      </w:pPr>
      <w:r w:rsidRPr="00411AB2">
        <w:rPr>
          <w:sz w:val="22"/>
          <w:szCs w:val="22"/>
        </w:rPr>
        <w:t xml:space="preserve">В указанных случаях соглашение о расторжении Договора составляться и подписываться </w:t>
      </w:r>
      <w:r>
        <w:rPr>
          <w:sz w:val="22"/>
          <w:szCs w:val="22"/>
        </w:rPr>
        <w:br/>
      </w:r>
      <w:r w:rsidRPr="00411AB2">
        <w:rPr>
          <w:sz w:val="22"/>
          <w:szCs w:val="22"/>
        </w:rPr>
        <w:t xml:space="preserve">не будет. Договор будет считаться расторгнутым с момента получения Слушателем уведомления </w:t>
      </w:r>
      <w:r>
        <w:rPr>
          <w:sz w:val="22"/>
          <w:szCs w:val="22"/>
        </w:rPr>
        <w:br/>
      </w:r>
      <w:r w:rsidRPr="00411AB2">
        <w:rPr>
          <w:sz w:val="22"/>
          <w:szCs w:val="22"/>
        </w:rPr>
        <w:t xml:space="preserve">о прекращении действия настоящего Договора. </w:t>
      </w:r>
      <w:proofErr w:type="gramStart"/>
      <w:r w:rsidRPr="00411AB2">
        <w:rPr>
          <w:sz w:val="22"/>
          <w:szCs w:val="22"/>
        </w:rPr>
        <w:t>Стороны пришли к соглашению, что надлежащим уведомлением Слушателя о досрочном расторжении настоящего Договора по инициативе Института является уведомление посредством одного из следующих способов: телефонного звонка или текстовых сообщений (SMS), направленных на номер мобильного телефона Слушателя, указанный в разделе 8 настоящего договора, сообщений по электронной почте Слушателя, указанной в разделе 8 настоящего договора.</w:t>
      </w:r>
      <w:proofErr w:type="gramEnd"/>
    </w:p>
    <w:p w:rsidR="003A666D" w:rsidRPr="00411AB2" w:rsidRDefault="003A666D" w:rsidP="003A666D">
      <w:pPr>
        <w:pStyle w:val="ConsPlusNormal"/>
        <w:ind w:firstLine="284"/>
        <w:jc w:val="both"/>
        <w:rPr>
          <w:sz w:val="22"/>
          <w:szCs w:val="22"/>
        </w:rPr>
      </w:pPr>
      <w:r w:rsidRPr="00411AB2">
        <w:rPr>
          <w:sz w:val="22"/>
          <w:szCs w:val="22"/>
        </w:rPr>
        <w:t>5.4. Настоящий Договор расторгается досрочно по обстоятельствам, не зависящим от воли Слушателя и Института, в том числе в случае ликвидации Института.</w:t>
      </w:r>
    </w:p>
    <w:p w:rsidR="003A666D" w:rsidRPr="00411AB2" w:rsidRDefault="003A666D" w:rsidP="003A666D">
      <w:pPr>
        <w:pStyle w:val="ConsPlusNormal"/>
        <w:ind w:firstLine="284"/>
        <w:jc w:val="both"/>
        <w:rPr>
          <w:sz w:val="22"/>
          <w:szCs w:val="22"/>
        </w:rPr>
      </w:pPr>
      <w:r w:rsidRPr="00411AB2">
        <w:rPr>
          <w:sz w:val="22"/>
          <w:szCs w:val="22"/>
        </w:rPr>
        <w:t>5.5. Институт вправе отказаться от исполнения обязательств по Договору при условии полного возмещения Слушателю убытков.</w:t>
      </w:r>
    </w:p>
    <w:p w:rsidR="003A666D" w:rsidRPr="00411AB2" w:rsidRDefault="003A666D" w:rsidP="003A666D">
      <w:pPr>
        <w:pStyle w:val="ConsPlusNormal"/>
        <w:ind w:firstLine="284"/>
        <w:jc w:val="both"/>
        <w:rPr>
          <w:sz w:val="22"/>
          <w:szCs w:val="22"/>
        </w:rPr>
      </w:pPr>
      <w:r w:rsidRPr="00411AB2">
        <w:rPr>
          <w:sz w:val="22"/>
          <w:szCs w:val="22"/>
        </w:rPr>
        <w:t xml:space="preserve">5.6. Слушатель вправе отказаться от исполнения настоящего Договора при условии оплаты Институту фактически понесенных им расходов, связанных с исполнением обязательств </w:t>
      </w:r>
      <w:r>
        <w:rPr>
          <w:sz w:val="22"/>
          <w:szCs w:val="22"/>
        </w:rPr>
        <w:br/>
      </w:r>
      <w:r w:rsidRPr="00411AB2">
        <w:rPr>
          <w:sz w:val="22"/>
          <w:szCs w:val="22"/>
        </w:rPr>
        <w:t>по Договору.</w:t>
      </w:r>
    </w:p>
    <w:p w:rsidR="003A666D" w:rsidRPr="0099780C" w:rsidRDefault="003A666D" w:rsidP="003A666D">
      <w:pPr>
        <w:pStyle w:val="ConsPlusNonformat"/>
        <w:jc w:val="center"/>
        <w:rPr>
          <w:rFonts w:ascii="Times New Roman" w:hAnsi="Times New Roman" w:cs="Times New Roman"/>
          <w:b/>
          <w:sz w:val="22"/>
          <w:szCs w:val="22"/>
        </w:rPr>
      </w:pPr>
      <w:r w:rsidRPr="0099780C">
        <w:rPr>
          <w:rFonts w:ascii="Times New Roman" w:hAnsi="Times New Roman" w:cs="Times New Roman"/>
          <w:b/>
          <w:sz w:val="22"/>
          <w:szCs w:val="22"/>
        </w:rPr>
        <w:t xml:space="preserve">6. Ответственность Института и Слушателя </w:t>
      </w:r>
    </w:p>
    <w:p w:rsidR="003A666D" w:rsidRPr="00411AB2" w:rsidRDefault="003A666D" w:rsidP="003A666D">
      <w:pPr>
        <w:pStyle w:val="ConsPlusNormal"/>
        <w:ind w:firstLine="284"/>
        <w:jc w:val="both"/>
        <w:rPr>
          <w:sz w:val="22"/>
          <w:szCs w:val="22"/>
        </w:rPr>
      </w:pPr>
      <w:r w:rsidRPr="00411AB2">
        <w:rPr>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A666D" w:rsidRPr="00411AB2" w:rsidRDefault="003A666D" w:rsidP="003A666D">
      <w:pPr>
        <w:pStyle w:val="ConsPlusNormal"/>
        <w:ind w:firstLine="284"/>
        <w:jc w:val="both"/>
        <w:rPr>
          <w:sz w:val="22"/>
          <w:szCs w:val="22"/>
        </w:rPr>
      </w:pPr>
      <w:r w:rsidRPr="00411AB2">
        <w:rPr>
          <w:sz w:val="22"/>
          <w:szCs w:val="22"/>
        </w:rPr>
        <w:t>6.2. При обнаружении недостатка образовательной услуги, в том числе оказания ее не в полном объеме, предусмотренном образовательной программой, Слушатель вправе по своему выбору потребовать:</w:t>
      </w:r>
    </w:p>
    <w:p w:rsidR="003A666D" w:rsidRPr="00411AB2" w:rsidRDefault="003A666D" w:rsidP="003A666D">
      <w:pPr>
        <w:pStyle w:val="ConsPlusNormal"/>
        <w:ind w:firstLine="540"/>
        <w:jc w:val="both"/>
        <w:rPr>
          <w:sz w:val="22"/>
          <w:szCs w:val="22"/>
        </w:rPr>
      </w:pPr>
      <w:r w:rsidRPr="00411AB2">
        <w:rPr>
          <w:sz w:val="22"/>
          <w:szCs w:val="22"/>
        </w:rPr>
        <w:t>6.2.1. Безвозмездного оказания образовательной услуги;</w:t>
      </w:r>
    </w:p>
    <w:p w:rsidR="003A666D" w:rsidRPr="00411AB2" w:rsidRDefault="003A666D" w:rsidP="003A666D">
      <w:pPr>
        <w:pStyle w:val="ConsPlusNormal"/>
        <w:ind w:firstLine="540"/>
        <w:jc w:val="both"/>
        <w:rPr>
          <w:sz w:val="22"/>
          <w:szCs w:val="22"/>
        </w:rPr>
      </w:pPr>
      <w:r w:rsidRPr="00411AB2">
        <w:rPr>
          <w:sz w:val="22"/>
          <w:szCs w:val="22"/>
        </w:rPr>
        <w:t>6.2.2. Соразмерного уменьшения стоимости оказанной образовательной услуги;</w:t>
      </w:r>
    </w:p>
    <w:p w:rsidR="003A666D" w:rsidRPr="00411AB2" w:rsidRDefault="003A666D" w:rsidP="003A666D">
      <w:pPr>
        <w:pStyle w:val="ConsPlusNormal"/>
        <w:ind w:firstLine="540"/>
        <w:jc w:val="both"/>
        <w:rPr>
          <w:sz w:val="22"/>
          <w:szCs w:val="22"/>
        </w:rPr>
      </w:pPr>
      <w:r w:rsidRPr="00411AB2">
        <w:rPr>
          <w:sz w:val="22"/>
          <w:szCs w:val="22"/>
        </w:rPr>
        <w:t>6.2.3. Возмещения понесенных им расходов по устранению недостатков оказанной образовательной услуги своими силами или третьими лицами.</w:t>
      </w:r>
    </w:p>
    <w:p w:rsidR="003A666D" w:rsidRPr="00411AB2" w:rsidRDefault="003A666D" w:rsidP="003A666D">
      <w:pPr>
        <w:pStyle w:val="ConsPlusNormal"/>
        <w:ind w:firstLine="284"/>
        <w:jc w:val="both"/>
        <w:rPr>
          <w:sz w:val="22"/>
          <w:szCs w:val="22"/>
        </w:rPr>
      </w:pPr>
      <w:r w:rsidRPr="00411AB2">
        <w:rPr>
          <w:sz w:val="22"/>
          <w:szCs w:val="22"/>
        </w:rPr>
        <w:t>6.3. Слушатель вправе отказаться от исполнения Договора и потребовать полного возмещения убытков, если недостатки образовательной услуги не устранены Исполнителем.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A666D" w:rsidRPr="00411AB2" w:rsidRDefault="003A666D" w:rsidP="003A666D">
      <w:pPr>
        <w:pStyle w:val="ConsPlusNormal"/>
        <w:ind w:firstLine="284"/>
        <w:jc w:val="both"/>
        <w:rPr>
          <w:sz w:val="22"/>
          <w:szCs w:val="22"/>
        </w:rPr>
      </w:pPr>
      <w:r w:rsidRPr="00411AB2">
        <w:rPr>
          <w:sz w:val="22"/>
          <w:szCs w:val="22"/>
        </w:rPr>
        <w:t>6.4. Если Институт существенно нарушил сроки оказания образовательной услуги (сроки начала и (или) окончания оказания образовательной услуги) Слушатель вправе по своему выбору:</w:t>
      </w:r>
    </w:p>
    <w:p w:rsidR="003A666D" w:rsidRPr="00411AB2" w:rsidRDefault="003A666D" w:rsidP="003A666D">
      <w:pPr>
        <w:pStyle w:val="ConsPlusNormal"/>
        <w:ind w:firstLine="540"/>
        <w:jc w:val="both"/>
        <w:rPr>
          <w:sz w:val="22"/>
          <w:szCs w:val="22"/>
        </w:rPr>
      </w:pPr>
      <w:r w:rsidRPr="00411AB2">
        <w:rPr>
          <w:sz w:val="22"/>
          <w:szCs w:val="22"/>
        </w:rPr>
        <w:t xml:space="preserve">6.4.1. Назначить Институту новый срок, в течение которого Институт должен приступить </w:t>
      </w:r>
      <w:r>
        <w:rPr>
          <w:sz w:val="22"/>
          <w:szCs w:val="22"/>
        </w:rPr>
        <w:br/>
      </w:r>
      <w:r w:rsidRPr="00411AB2">
        <w:rPr>
          <w:sz w:val="22"/>
          <w:szCs w:val="22"/>
        </w:rPr>
        <w:t>к оказанию образовательной услуги и (или) закончить оказание образовательной услуги;</w:t>
      </w:r>
    </w:p>
    <w:p w:rsidR="003A666D" w:rsidRPr="00411AB2" w:rsidRDefault="003A666D" w:rsidP="003A666D">
      <w:pPr>
        <w:pStyle w:val="ConsPlusNormal"/>
        <w:ind w:firstLine="540"/>
        <w:jc w:val="both"/>
        <w:rPr>
          <w:sz w:val="22"/>
          <w:szCs w:val="22"/>
        </w:rPr>
      </w:pPr>
      <w:r w:rsidRPr="00411AB2">
        <w:rPr>
          <w:sz w:val="22"/>
          <w:szCs w:val="22"/>
        </w:rPr>
        <w:t>6.4.2. Расторгнуть Договор.</w:t>
      </w:r>
    </w:p>
    <w:p w:rsidR="003A666D" w:rsidRPr="00411AB2" w:rsidRDefault="003A666D" w:rsidP="003A666D">
      <w:pPr>
        <w:pStyle w:val="ConsPlusNormal"/>
        <w:ind w:firstLine="284"/>
        <w:jc w:val="both"/>
        <w:rPr>
          <w:sz w:val="22"/>
          <w:szCs w:val="22"/>
        </w:rPr>
      </w:pPr>
      <w:r w:rsidRPr="00411AB2">
        <w:rPr>
          <w:sz w:val="22"/>
          <w:szCs w:val="22"/>
        </w:rPr>
        <w:t xml:space="preserve">6.5. Слушатель вправе потребовать полного возмещения убытков, причиненных ему в связи </w:t>
      </w:r>
      <w:r>
        <w:rPr>
          <w:sz w:val="22"/>
          <w:szCs w:val="22"/>
        </w:rPr>
        <w:br/>
      </w:r>
      <w:r w:rsidRPr="00411AB2">
        <w:rPr>
          <w:sz w:val="22"/>
          <w:szCs w:val="22"/>
        </w:rPr>
        <w:t>с нарушением сроков начала и (или) окончания оказания образовательной услуги, а также в связи с недостатками образовательной услуги.</w:t>
      </w:r>
    </w:p>
    <w:p w:rsidR="003A666D" w:rsidRDefault="003A666D" w:rsidP="003A666D">
      <w:pPr>
        <w:pStyle w:val="ConsPlusNormal"/>
        <w:ind w:firstLine="284"/>
        <w:jc w:val="both"/>
        <w:rPr>
          <w:sz w:val="22"/>
          <w:szCs w:val="22"/>
        </w:rPr>
      </w:pPr>
      <w:r w:rsidRPr="00411AB2">
        <w:rPr>
          <w:sz w:val="22"/>
          <w:szCs w:val="22"/>
        </w:rPr>
        <w:t xml:space="preserve">6.6. </w:t>
      </w:r>
      <w:r w:rsidRPr="00411AB2">
        <w:rPr>
          <w:color w:val="000000"/>
          <w:sz w:val="22"/>
          <w:szCs w:val="22"/>
        </w:rPr>
        <w:t>Стороны</w:t>
      </w:r>
      <w:r w:rsidRPr="00411AB2">
        <w:rPr>
          <w:sz w:val="22"/>
          <w:szCs w:val="22"/>
          <w:lang w:bidi="en-US"/>
        </w:rPr>
        <w:t xml:space="preserve"> освобождаются от ответственности за неисполнение обязательств по настоящему Договору в </w:t>
      </w:r>
      <w:r w:rsidRPr="00411AB2">
        <w:rPr>
          <w:sz w:val="22"/>
          <w:szCs w:val="22"/>
        </w:rPr>
        <w:t>случае возникновения обстоятельств непреодолимой силы (форс-мажор), в том числе</w:t>
      </w:r>
      <w:r w:rsidRPr="00411AB2">
        <w:rPr>
          <w:sz w:val="22"/>
          <w:szCs w:val="22"/>
          <w:lang w:bidi="en-US"/>
        </w:rPr>
        <w:t xml:space="preserve"> </w:t>
      </w:r>
      <w:r w:rsidRPr="00411AB2">
        <w:rPr>
          <w:sz w:val="22"/>
          <w:szCs w:val="22"/>
        </w:rPr>
        <w:t xml:space="preserve">изменения действующего законодательства, </w:t>
      </w:r>
      <w:r w:rsidRPr="00411AB2">
        <w:rPr>
          <w:sz w:val="22"/>
          <w:szCs w:val="22"/>
          <w:lang w:bidi="en-US"/>
        </w:rPr>
        <w:t>принятия законодательных актов, мешающих выполнению обязательств. При наступлении таких обстоятель</w:t>
      </w:r>
      <w:proofErr w:type="gramStart"/>
      <w:r w:rsidRPr="00411AB2">
        <w:rPr>
          <w:sz w:val="22"/>
          <w:szCs w:val="22"/>
          <w:lang w:bidi="en-US"/>
        </w:rPr>
        <w:t>ств Ст</w:t>
      </w:r>
      <w:proofErr w:type="gramEnd"/>
      <w:r w:rsidRPr="00411AB2">
        <w:rPr>
          <w:sz w:val="22"/>
          <w:szCs w:val="22"/>
          <w:lang w:bidi="en-US"/>
        </w:rPr>
        <w:t>орона, не имеющая возможность исполнить условия настоящего Договора, должна в десятидневный срок предупредить другую Сторону, и у</w:t>
      </w:r>
      <w:r w:rsidRPr="00411AB2">
        <w:rPr>
          <w:sz w:val="22"/>
          <w:szCs w:val="22"/>
        </w:rPr>
        <w:t xml:space="preserve">словия настоящего Договора могут быть изменены </w:t>
      </w:r>
      <w:r>
        <w:rPr>
          <w:sz w:val="22"/>
          <w:szCs w:val="22"/>
        </w:rPr>
        <w:br/>
      </w:r>
      <w:r w:rsidRPr="00411AB2">
        <w:rPr>
          <w:sz w:val="22"/>
          <w:szCs w:val="22"/>
        </w:rPr>
        <w:t>по соглашению Сторон.</w:t>
      </w:r>
    </w:p>
    <w:p w:rsidR="003A666D" w:rsidRDefault="003A666D" w:rsidP="003A666D">
      <w:pPr>
        <w:pStyle w:val="ConsPlusNormal"/>
        <w:ind w:firstLine="284"/>
        <w:jc w:val="both"/>
        <w:rPr>
          <w:sz w:val="22"/>
          <w:szCs w:val="22"/>
        </w:rPr>
      </w:pPr>
    </w:p>
    <w:p w:rsidR="003A666D" w:rsidRPr="0099780C" w:rsidRDefault="003A666D" w:rsidP="003A666D">
      <w:pPr>
        <w:pStyle w:val="1KGK9"/>
        <w:tabs>
          <w:tab w:val="left" w:pos="284"/>
        </w:tabs>
        <w:ind w:left="360"/>
        <w:jc w:val="center"/>
        <w:outlineLvl w:val="0"/>
        <w:rPr>
          <w:rFonts w:ascii="Times New Roman" w:hAnsi="Times New Roman"/>
          <w:b/>
          <w:sz w:val="22"/>
          <w:szCs w:val="22"/>
        </w:rPr>
      </w:pPr>
      <w:bookmarkStart w:id="2" w:name="_GoBack"/>
      <w:bookmarkEnd w:id="2"/>
      <w:r>
        <w:rPr>
          <w:b/>
          <w:sz w:val="22"/>
          <w:szCs w:val="22"/>
        </w:rPr>
        <w:t xml:space="preserve">7. </w:t>
      </w:r>
      <w:r w:rsidRPr="0099780C">
        <w:rPr>
          <w:rFonts w:ascii="Times New Roman" w:hAnsi="Times New Roman"/>
          <w:b/>
          <w:sz w:val="22"/>
          <w:szCs w:val="22"/>
        </w:rPr>
        <w:t>Срок действия Договора и иные условия</w:t>
      </w:r>
    </w:p>
    <w:p w:rsidR="003A666D" w:rsidRPr="0099780C" w:rsidRDefault="003A666D" w:rsidP="003A666D">
      <w:pPr>
        <w:pStyle w:val="1KGK9"/>
        <w:numPr>
          <w:ilvl w:val="1"/>
          <w:numId w:val="5"/>
        </w:numPr>
        <w:tabs>
          <w:tab w:val="left" w:pos="993"/>
        </w:tabs>
        <w:ind w:left="0" w:firstLine="284"/>
        <w:jc w:val="both"/>
        <w:rPr>
          <w:rFonts w:ascii="Times New Roman" w:hAnsi="Times New Roman"/>
          <w:color w:val="000000"/>
          <w:sz w:val="22"/>
          <w:szCs w:val="22"/>
        </w:rPr>
      </w:pPr>
      <w:r w:rsidRPr="0099780C">
        <w:rPr>
          <w:rFonts w:ascii="Times New Roman" w:hAnsi="Times New Roman"/>
          <w:color w:val="000000"/>
          <w:sz w:val="22"/>
          <w:szCs w:val="22"/>
        </w:rPr>
        <w:t xml:space="preserve">Настоящий Договор вступает в силу с момента его подписания Сторонами и действует до полного исполнения ими своих обязательств. </w:t>
      </w:r>
    </w:p>
    <w:p w:rsidR="003A666D" w:rsidRPr="0099780C" w:rsidRDefault="003A666D" w:rsidP="003A666D">
      <w:pPr>
        <w:pStyle w:val="1KGK9"/>
        <w:numPr>
          <w:ilvl w:val="1"/>
          <w:numId w:val="5"/>
        </w:numPr>
        <w:tabs>
          <w:tab w:val="left" w:pos="993"/>
        </w:tabs>
        <w:ind w:left="0" w:firstLine="284"/>
        <w:jc w:val="both"/>
        <w:rPr>
          <w:rFonts w:ascii="Times New Roman" w:hAnsi="Times New Roman"/>
          <w:color w:val="000000"/>
          <w:sz w:val="22"/>
          <w:szCs w:val="22"/>
        </w:rPr>
      </w:pPr>
      <w:r w:rsidRPr="00411AB2">
        <w:rPr>
          <w:rFonts w:ascii="Times New Roman" w:hAnsi="Times New Roman"/>
          <w:color w:val="000000"/>
          <w:sz w:val="22"/>
          <w:szCs w:val="22"/>
        </w:rPr>
        <w:lastRenderedPageBreak/>
        <w:t>Изменения</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и</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дополнения</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настоящего</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Договора</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могут</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производиться</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только</w:t>
      </w:r>
      <w:r w:rsidRPr="0099780C">
        <w:rPr>
          <w:rFonts w:ascii="Times New Roman" w:hAnsi="Times New Roman"/>
          <w:color w:val="000000"/>
          <w:sz w:val="22"/>
          <w:szCs w:val="22"/>
        </w:rPr>
        <w:t xml:space="preserve"> </w:t>
      </w:r>
      <w:r>
        <w:rPr>
          <w:rFonts w:ascii="Times New Roman" w:hAnsi="Times New Roman"/>
          <w:color w:val="000000"/>
          <w:sz w:val="22"/>
          <w:szCs w:val="22"/>
        </w:rPr>
        <w:br/>
      </w:r>
      <w:r w:rsidRPr="00411AB2">
        <w:rPr>
          <w:rFonts w:ascii="Times New Roman" w:hAnsi="Times New Roman"/>
          <w:color w:val="000000"/>
          <w:sz w:val="22"/>
          <w:szCs w:val="22"/>
        </w:rPr>
        <w:t>в</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письменной</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форме</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и</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подписываться</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уполномоченными</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представителями</w:t>
      </w:r>
      <w:r w:rsidRPr="0099780C">
        <w:rPr>
          <w:rFonts w:ascii="Times New Roman" w:hAnsi="Times New Roman"/>
          <w:color w:val="000000"/>
          <w:sz w:val="22"/>
          <w:szCs w:val="22"/>
        </w:rPr>
        <w:t xml:space="preserve"> </w:t>
      </w:r>
      <w:r w:rsidRPr="00411AB2">
        <w:rPr>
          <w:rFonts w:ascii="Times New Roman" w:hAnsi="Times New Roman"/>
          <w:color w:val="000000"/>
          <w:sz w:val="22"/>
          <w:szCs w:val="22"/>
        </w:rPr>
        <w:t>Сторон</w:t>
      </w:r>
      <w:r w:rsidRPr="0099780C">
        <w:rPr>
          <w:rFonts w:ascii="Times New Roman" w:hAnsi="Times New Roman"/>
          <w:color w:val="000000"/>
          <w:sz w:val="22"/>
          <w:szCs w:val="22"/>
        </w:rPr>
        <w:t>.</w:t>
      </w:r>
    </w:p>
    <w:p w:rsidR="003A666D" w:rsidRPr="0099780C" w:rsidRDefault="003A666D" w:rsidP="003A666D">
      <w:pPr>
        <w:pStyle w:val="1KGK9"/>
        <w:numPr>
          <w:ilvl w:val="1"/>
          <w:numId w:val="5"/>
        </w:numPr>
        <w:tabs>
          <w:tab w:val="left" w:pos="993"/>
        </w:tabs>
        <w:ind w:left="0" w:firstLine="284"/>
        <w:jc w:val="both"/>
        <w:rPr>
          <w:rFonts w:ascii="Times New Roman" w:hAnsi="Times New Roman"/>
          <w:color w:val="000000"/>
          <w:sz w:val="22"/>
          <w:szCs w:val="22"/>
        </w:rPr>
      </w:pPr>
      <w:r w:rsidRPr="0099780C">
        <w:rPr>
          <w:rFonts w:ascii="Times New Roman" w:hAnsi="Times New Roman"/>
          <w:color w:val="000000"/>
          <w:sz w:val="22"/>
          <w:szCs w:val="22"/>
        </w:rPr>
        <w:t xml:space="preserve">Стороны обязаны немедленно извещать друг друга обо всех изменениях данных, указанных в разделе 8 настоящего Договора.  </w:t>
      </w:r>
    </w:p>
    <w:p w:rsidR="003A666D" w:rsidRPr="00924A3E" w:rsidRDefault="003A666D" w:rsidP="003A666D">
      <w:pPr>
        <w:pStyle w:val="1KGK9"/>
        <w:numPr>
          <w:ilvl w:val="1"/>
          <w:numId w:val="5"/>
        </w:numPr>
        <w:tabs>
          <w:tab w:val="left" w:pos="993"/>
        </w:tabs>
        <w:ind w:left="0" w:firstLine="284"/>
        <w:jc w:val="both"/>
        <w:rPr>
          <w:rFonts w:ascii="Times New Roman" w:hAnsi="Times New Roman"/>
          <w:color w:val="000000"/>
          <w:sz w:val="22"/>
          <w:szCs w:val="22"/>
        </w:rPr>
      </w:pPr>
      <w:r w:rsidRPr="00924A3E">
        <w:rPr>
          <w:rFonts w:ascii="Times New Roman" w:hAnsi="Times New Roman"/>
          <w:color w:val="000000"/>
          <w:sz w:val="22"/>
          <w:szCs w:val="22"/>
        </w:rPr>
        <w:t>Настоящий Договор составлен в 2-х экземплярах, имеющих равную юридическую силу, по одному экземпляру для каждой из Сторон.</w:t>
      </w:r>
    </w:p>
    <w:p w:rsidR="003A666D" w:rsidRPr="00411AB2" w:rsidRDefault="003A666D" w:rsidP="003A666D">
      <w:pPr>
        <w:jc w:val="both"/>
        <w:rPr>
          <w:sz w:val="22"/>
          <w:szCs w:val="22"/>
        </w:rPr>
      </w:pPr>
    </w:p>
    <w:p w:rsidR="003A666D" w:rsidRPr="0099780C" w:rsidRDefault="003A666D" w:rsidP="003A666D">
      <w:pPr>
        <w:ind w:firstLine="284"/>
        <w:jc w:val="center"/>
        <w:rPr>
          <w:b/>
          <w:sz w:val="22"/>
          <w:szCs w:val="22"/>
        </w:rPr>
      </w:pPr>
      <w:r w:rsidRPr="0099780C">
        <w:rPr>
          <w:b/>
          <w:sz w:val="22"/>
          <w:szCs w:val="22"/>
        </w:rPr>
        <w:t>8. Адреса и реквизиты сторон:</w:t>
      </w:r>
    </w:p>
    <w:tbl>
      <w:tblPr>
        <w:tblW w:w="9536" w:type="dxa"/>
        <w:tblInd w:w="-72" w:type="dxa"/>
        <w:tblLayout w:type="fixed"/>
        <w:tblLook w:val="0000" w:firstRow="0" w:lastRow="0" w:firstColumn="0" w:lastColumn="0" w:noHBand="0" w:noVBand="0"/>
      </w:tblPr>
      <w:tblGrid>
        <w:gridCol w:w="4716"/>
        <w:gridCol w:w="4820"/>
      </w:tblGrid>
      <w:tr w:rsidR="003A666D" w:rsidRPr="00411AB2" w:rsidTr="00F34441">
        <w:trPr>
          <w:trHeight w:val="4669"/>
        </w:trPr>
        <w:tc>
          <w:tcPr>
            <w:tcW w:w="4716" w:type="dxa"/>
          </w:tcPr>
          <w:p w:rsidR="003A666D" w:rsidRPr="00411AB2" w:rsidRDefault="003A666D" w:rsidP="00F34441">
            <w:pPr>
              <w:jc w:val="center"/>
              <w:rPr>
                <w:b/>
                <w:sz w:val="22"/>
                <w:szCs w:val="22"/>
              </w:rPr>
            </w:pPr>
            <w:r w:rsidRPr="00411AB2">
              <w:rPr>
                <w:b/>
                <w:sz w:val="22"/>
                <w:szCs w:val="22"/>
              </w:rPr>
              <w:t>ИНСТИТУТ:</w:t>
            </w:r>
          </w:p>
          <w:p w:rsidR="003A666D" w:rsidRPr="00411AB2" w:rsidRDefault="003A666D" w:rsidP="00F34441">
            <w:pPr>
              <w:jc w:val="center"/>
              <w:rPr>
                <w:b/>
                <w:sz w:val="22"/>
                <w:szCs w:val="22"/>
              </w:rPr>
            </w:pPr>
          </w:p>
          <w:p w:rsidR="003A666D" w:rsidRPr="00411AB2" w:rsidRDefault="003A666D" w:rsidP="00F34441">
            <w:pPr>
              <w:spacing w:line="240" w:lineRule="atLeast"/>
              <w:jc w:val="both"/>
              <w:rPr>
                <w:b/>
                <w:sz w:val="22"/>
                <w:szCs w:val="22"/>
              </w:rPr>
            </w:pPr>
            <w:r w:rsidRPr="00411AB2">
              <w:rPr>
                <w:b/>
                <w:sz w:val="22"/>
                <w:szCs w:val="22"/>
              </w:rPr>
              <w:t>Санкт-Петербургское государственное бюджетное учреждение дополнительного профессионального образования «Институт культурных программ»</w:t>
            </w:r>
          </w:p>
          <w:p w:rsidR="003A666D" w:rsidRPr="00411AB2" w:rsidRDefault="003A666D" w:rsidP="00F34441">
            <w:pPr>
              <w:rPr>
                <w:sz w:val="22"/>
                <w:szCs w:val="22"/>
              </w:rPr>
            </w:pPr>
            <w:r w:rsidRPr="00411AB2">
              <w:rPr>
                <w:sz w:val="22"/>
                <w:szCs w:val="22"/>
              </w:rPr>
              <w:t>191025, Санкт-Петербург, ул. Рубинштейна, д.8, лит. А, пом.12-Н</w:t>
            </w:r>
          </w:p>
          <w:p w:rsidR="003A666D" w:rsidRPr="00411AB2" w:rsidRDefault="003A666D" w:rsidP="00F34441">
            <w:pPr>
              <w:rPr>
                <w:sz w:val="22"/>
                <w:szCs w:val="22"/>
              </w:rPr>
            </w:pPr>
            <w:r w:rsidRPr="00411AB2">
              <w:rPr>
                <w:sz w:val="22"/>
                <w:szCs w:val="22"/>
              </w:rPr>
              <w:t>ИНН 7808046545 КПП 784001001</w:t>
            </w:r>
          </w:p>
          <w:p w:rsidR="003A666D" w:rsidRPr="00411AB2" w:rsidRDefault="003A666D" w:rsidP="00F34441">
            <w:pPr>
              <w:rPr>
                <w:sz w:val="22"/>
                <w:szCs w:val="22"/>
              </w:rPr>
            </w:pPr>
            <w:r w:rsidRPr="00411AB2">
              <w:rPr>
                <w:sz w:val="22"/>
                <w:szCs w:val="22"/>
              </w:rPr>
              <w:t>ОГРН 1027809235684 ОКПО  31042133 ОКОНХ 93150</w:t>
            </w:r>
          </w:p>
          <w:p w:rsidR="003A666D" w:rsidRPr="00411AB2" w:rsidRDefault="003A666D" w:rsidP="00F34441">
            <w:pPr>
              <w:rPr>
                <w:sz w:val="22"/>
                <w:szCs w:val="22"/>
              </w:rPr>
            </w:pPr>
            <w:r w:rsidRPr="00411AB2">
              <w:rPr>
                <w:sz w:val="22"/>
                <w:szCs w:val="22"/>
              </w:rPr>
              <w:t>Л/</w:t>
            </w:r>
            <w:proofErr w:type="spellStart"/>
            <w:r w:rsidRPr="00411AB2">
              <w:rPr>
                <w:sz w:val="22"/>
                <w:szCs w:val="22"/>
              </w:rPr>
              <w:t>сч</w:t>
            </w:r>
            <w:proofErr w:type="spellEnd"/>
            <w:r w:rsidRPr="00411AB2">
              <w:rPr>
                <w:sz w:val="22"/>
                <w:szCs w:val="22"/>
              </w:rPr>
              <w:t xml:space="preserve"> 0171002 в Комитете Финансов Санкт-Петербурга </w:t>
            </w:r>
          </w:p>
          <w:p w:rsidR="003A666D" w:rsidRPr="00411AB2" w:rsidRDefault="003A666D" w:rsidP="00F34441">
            <w:pPr>
              <w:rPr>
                <w:sz w:val="22"/>
                <w:szCs w:val="22"/>
              </w:rPr>
            </w:pPr>
            <w:proofErr w:type="gramStart"/>
            <w:r w:rsidRPr="00411AB2">
              <w:rPr>
                <w:sz w:val="22"/>
                <w:szCs w:val="22"/>
              </w:rPr>
              <w:t>р</w:t>
            </w:r>
            <w:proofErr w:type="gramEnd"/>
            <w:r w:rsidRPr="00411AB2">
              <w:rPr>
                <w:sz w:val="22"/>
                <w:szCs w:val="22"/>
              </w:rPr>
              <w:t>/</w:t>
            </w:r>
            <w:proofErr w:type="spellStart"/>
            <w:r w:rsidRPr="00411AB2">
              <w:rPr>
                <w:sz w:val="22"/>
                <w:szCs w:val="22"/>
              </w:rPr>
              <w:t>сч</w:t>
            </w:r>
            <w:proofErr w:type="spellEnd"/>
            <w:r w:rsidRPr="00411AB2">
              <w:rPr>
                <w:sz w:val="22"/>
                <w:szCs w:val="22"/>
              </w:rPr>
              <w:t xml:space="preserve"> 40601810200003000000 в Северо-Западном ГУ Банка России по г. Санкт-Петербургу</w:t>
            </w:r>
          </w:p>
          <w:p w:rsidR="003A666D" w:rsidRPr="00411AB2" w:rsidRDefault="003A666D" w:rsidP="00F34441">
            <w:pPr>
              <w:rPr>
                <w:sz w:val="22"/>
                <w:szCs w:val="22"/>
              </w:rPr>
            </w:pPr>
            <w:r w:rsidRPr="00411AB2">
              <w:rPr>
                <w:sz w:val="22"/>
                <w:szCs w:val="22"/>
              </w:rPr>
              <w:t>БИК 044030001</w:t>
            </w:r>
          </w:p>
          <w:p w:rsidR="003A666D" w:rsidRPr="00411AB2" w:rsidRDefault="003A666D" w:rsidP="00F34441">
            <w:pPr>
              <w:rPr>
                <w:sz w:val="22"/>
                <w:szCs w:val="22"/>
              </w:rPr>
            </w:pPr>
            <w:r w:rsidRPr="00411AB2">
              <w:rPr>
                <w:sz w:val="22"/>
                <w:szCs w:val="22"/>
              </w:rPr>
              <w:t>Получатель: Комитет Финансов Санкт-Петербурга (СПб ГБУДПО "ИКП", л/</w:t>
            </w:r>
            <w:proofErr w:type="spellStart"/>
            <w:r w:rsidRPr="00411AB2">
              <w:rPr>
                <w:sz w:val="22"/>
                <w:szCs w:val="22"/>
              </w:rPr>
              <w:t>сч</w:t>
            </w:r>
            <w:proofErr w:type="spellEnd"/>
            <w:r w:rsidRPr="00411AB2">
              <w:rPr>
                <w:sz w:val="22"/>
                <w:szCs w:val="22"/>
              </w:rPr>
              <w:t xml:space="preserve"> 0171002)</w:t>
            </w:r>
          </w:p>
          <w:p w:rsidR="003A666D" w:rsidRPr="00411AB2" w:rsidRDefault="003A666D" w:rsidP="00F34441">
            <w:pPr>
              <w:rPr>
                <w:sz w:val="22"/>
                <w:szCs w:val="22"/>
                <w:lang w:val="en-US"/>
              </w:rPr>
            </w:pPr>
            <w:r w:rsidRPr="00411AB2">
              <w:rPr>
                <w:sz w:val="22"/>
                <w:szCs w:val="22"/>
                <w:lang w:val="en-US"/>
              </w:rPr>
              <w:t>E-mail:  icp@spbicp.ru</w:t>
            </w:r>
          </w:p>
          <w:p w:rsidR="003A666D" w:rsidRPr="00411AB2" w:rsidRDefault="003A666D" w:rsidP="00F34441">
            <w:pPr>
              <w:tabs>
                <w:tab w:val="left" w:pos="360"/>
              </w:tabs>
              <w:jc w:val="both"/>
              <w:rPr>
                <w:sz w:val="22"/>
                <w:szCs w:val="22"/>
                <w:lang w:val="en-US"/>
              </w:rPr>
            </w:pPr>
            <w:r w:rsidRPr="00411AB2">
              <w:rPr>
                <w:sz w:val="22"/>
                <w:szCs w:val="22"/>
              </w:rPr>
              <w:t>Тел</w:t>
            </w:r>
            <w:r w:rsidRPr="00411AB2">
              <w:rPr>
                <w:sz w:val="22"/>
                <w:szCs w:val="22"/>
                <w:lang w:val="en-US"/>
              </w:rPr>
              <w:t>. +7(812)31570-65-97</w:t>
            </w:r>
          </w:p>
          <w:p w:rsidR="003A666D" w:rsidRPr="00411AB2" w:rsidRDefault="003A666D" w:rsidP="00F34441">
            <w:pPr>
              <w:shd w:val="clear" w:color="auto" w:fill="FFFFFF"/>
              <w:tabs>
                <w:tab w:val="left" w:leader="underscore" w:pos="3914"/>
              </w:tabs>
              <w:rPr>
                <w:b/>
                <w:sz w:val="22"/>
                <w:szCs w:val="22"/>
              </w:rPr>
            </w:pPr>
            <w:r w:rsidRPr="00411AB2">
              <w:rPr>
                <w:b/>
                <w:sz w:val="22"/>
                <w:szCs w:val="22"/>
              </w:rPr>
              <w:t xml:space="preserve">Директор _________________  О.В. </w:t>
            </w:r>
            <w:proofErr w:type="spellStart"/>
            <w:r w:rsidRPr="00411AB2">
              <w:rPr>
                <w:b/>
                <w:sz w:val="22"/>
                <w:szCs w:val="22"/>
              </w:rPr>
              <w:t>Гаазе</w:t>
            </w:r>
            <w:proofErr w:type="spellEnd"/>
          </w:p>
          <w:p w:rsidR="003A666D" w:rsidRPr="00411AB2" w:rsidRDefault="003A666D" w:rsidP="00F34441">
            <w:pPr>
              <w:rPr>
                <w:i/>
                <w:sz w:val="22"/>
                <w:szCs w:val="22"/>
              </w:rPr>
            </w:pPr>
            <w:r w:rsidRPr="00411AB2">
              <w:rPr>
                <w:i/>
                <w:sz w:val="22"/>
                <w:szCs w:val="22"/>
              </w:rPr>
              <w:t xml:space="preserve">                                    подпись                            (Ф.И.О.)</w:t>
            </w:r>
          </w:p>
        </w:tc>
        <w:tc>
          <w:tcPr>
            <w:tcW w:w="4820" w:type="dxa"/>
          </w:tcPr>
          <w:p w:rsidR="003A666D" w:rsidRPr="00411AB2" w:rsidRDefault="003A666D" w:rsidP="00F34441">
            <w:pPr>
              <w:tabs>
                <w:tab w:val="left" w:leader="dot" w:pos="5760"/>
              </w:tabs>
              <w:ind w:right="113"/>
              <w:jc w:val="center"/>
              <w:rPr>
                <w:b/>
                <w:sz w:val="22"/>
                <w:szCs w:val="22"/>
              </w:rPr>
            </w:pPr>
            <w:r w:rsidRPr="00411AB2">
              <w:rPr>
                <w:b/>
                <w:sz w:val="22"/>
                <w:szCs w:val="22"/>
              </w:rPr>
              <w:t>СЛУШАТЕЛЬ:</w:t>
            </w:r>
          </w:p>
          <w:p w:rsidR="003A666D" w:rsidRPr="00411AB2" w:rsidRDefault="003A666D" w:rsidP="00F34441">
            <w:pPr>
              <w:tabs>
                <w:tab w:val="left" w:leader="dot" w:pos="5760"/>
              </w:tabs>
              <w:ind w:right="113"/>
              <w:jc w:val="center"/>
              <w:rPr>
                <w:b/>
                <w:sz w:val="22"/>
                <w:szCs w:val="22"/>
              </w:rPr>
            </w:pPr>
          </w:p>
          <w:p w:rsidR="003A666D" w:rsidRPr="00411AB2" w:rsidRDefault="003A666D" w:rsidP="00F34441">
            <w:pPr>
              <w:jc w:val="both"/>
              <w:rPr>
                <w:sz w:val="22"/>
                <w:szCs w:val="22"/>
              </w:rPr>
            </w:pPr>
            <w:r w:rsidRPr="00411AB2">
              <w:rPr>
                <w:b/>
                <w:sz w:val="22"/>
                <w:szCs w:val="22"/>
              </w:rPr>
              <w:t>Ф.И.О.:</w:t>
            </w:r>
            <w:r w:rsidRPr="00411AB2">
              <w:rPr>
                <w:sz w:val="22"/>
                <w:szCs w:val="22"/>
              </w:rPr>
              <w:t xml:space="preserve"> </w:t>
            </w:r>
          </w:p>
          <w:p w:rsidR="003A666D" w:rsidRPr="00411AB2" w:rsidRDefault="003A666D" w:rsidP="00F34441">
            <w:pPr>
              <w:jc w:val="both"/>
              <w:rPr>
                <w:sz w:val="22"/>
                <w:szCs w:val="22"/>
              </w:rPr>
            </w:pPr>
          </w:p>
          <w:p w:rsidR="003A666D" w:rsidRPr="00411AB2" w:rsidRDefault="003A666D" w:rsidP="00F34441">
            <w:pPr>
              <w:jc w:val="both"/>
              <w:rPr>
                <w:sz w:val="22"/>
                <w:szCs w:val="22"/>
              </w:rPr>
            </w:pPr>
            <w:r w:rsidRPr="00411AB2">
              <w:rPr>
                <w:sz w:val="22"/>
                <w:szCs w:val="22"/>
              </w:rPr>
              <w:t>_________________________________________</w:t>
            </w:r>
          </w:p>
          <w:p w:rsidR="003A666D" w:rsidRPr="00411AB2" w:rsidRDefault="003A666D" w:rsidP="00F34441">
            <w:pPr>
              <w:jc w:val="both"/>
              <w:rPr>
                <w:sz w:val="22"/>
                <w:szCs w:val="22"/>
              </w:rPr>
            </w:pPr>
            <w:r w:rsidRPr="00411AB2">
              <w:rPr>
                <w:sz w:val="22"/>
                <w:szCs w:val="22"/>
              </w:rPr>
              <w:t>_________________________________________</w:t>
            </w:r>
          </w:p>
          <w:p w:rsidR="003A666D" w:rsidRPr="00411AB2" w:rsidRDefault="003A666D" w:rsidP="00F34441">
            <w:pPr>
              <w:jc w:val="both"/>
              <w:rPr>
                <w:sz w:val="22"/>
                <w:szCs w:val="22"/>
              </w:rPr>
            </w:pPr>
            <w:r w:rsidRPr="00411AB2">
              <w:rPr>
                <w:b/>
                <w:sz w:val="22"/>
                <w:szCs w:val="22"/>
              </w:rPr>
              <w:t>Паспорт серия_________№</w:t>
            </w:r>
            <w:r>
              <w:rPr>
                <w:sz w:val="22"/>
                <w:szCs w:val="22"/>
              </w:rPr>
              <w:t xml:space="preserve"> _______________</w:t>
            </w:r>
            <w:r w:rsidRPr="00411AB2">
              <w:rPr>
                <w:sz w:val="22"/>
                <w:szCs w:val="22"/>
              </w:rPr>
              <w:t>_</w:t>
            </w:r>
            <w:r>
              <w:rPr>
                <w:sz w:val="22"/>
                <w:szCs w:val="22"/>
              </w:rPr>
              <w:br/>
            </w:r>
            <w:r w:rsidRPr="00411AB2">
              <w:rPr>
                <w:b/>
                <w:sz w:val="22"/>
                <w:szCs w:val="22"/>
              </w:rPr>
              <w:t>дата выдачи ___</w:t>
            </w:r>
            <w:r>
              <w:rPr>
                <w:sz w:val="22"/>
                <w:szCs w:val="22"/>
              </w:rPr>
              <w:t>__</w:t>
            </w:r>
            <w:r w:rsidRPr="00411AB2">
              <w:rPr>
                <w:sz w:val="22"/>
                <w:szCs w:val="22"/>
              </w:rPr>
              <w:t>______</w:t>
            </w:r>
            <w:r w:rsidRPr="00411AB2">
              <w:rPr>
                <w:b/>
                <w:sz w:val="22"/>
                <w:szCs w:val="22"/>
              </w:rPr>
              <w:t>кем выдан:</w:t>
            </w:r>
            <w:r>
              <w:rPr>
                <w:sz w:val="22"/>
                <w:szCs w:val="22"/>
              </w:rPr>
              <w:t>_____</w:t>
            </w:r>
            <w:r w:rsidRPr="00411AB2">
              <w:rPr>
                <w:sz w:val="22"/>
                <w:szCs w:val="22"/>
              </w:rPr>
              <w:t>__</w:t>
            </w:r>
            <w:r w:rsidRPr="00411AB2">
              <w:rPr>
                <w:sz w:val="22"/>
                <w:szCs w:val="22"/>
              </w:rPr>
              <w:br/>
              <w:t>___________</w:t>
            </w:r>
            <w:r>
              <w:rPr>
                <w:sz w:val="22"/>
                <w:szCs w:val="22"/>
              </w:rPr>
              <w:t>______________________________</w:t>
            </w:r>
          </w:p>
          <w:p w:rsidR="003A666D" w:rsidRPr="00411AB2" w:rsidRDefault="003A666D" w:rsidP="00F34441">
            <w:pPr>
              <w:jc w:val="both"/>
              <w:rPr>
                <w:sz w:val="22"/>
                <w:szCs w:val="22"/>
              </w:rPr>
            </w:pPr>
            <w:r w:rsidRPr="00411AB2">
              <w:rPr>
                <w:sz w:val="22"/>
                <w:szCs w:val="22"/>
              </w:rPr>
              <w:t>___________</w:t>
            </w:r>
            <w:r>
              <w:rPr>
                <w:sz w:val="22"/>
                <w:szCs w:val="22"/>
              </w:rPr>
              <w:t>______________________________</w:t>
            </w:r>
          </w:p>
          <w:p w:rsidR="003A666D" w:rsidRPr="00411AB2" w:rsidRDefault="003A666D" w:rsidP="00F34441">
            <w:pPr>
              <w:jc w:val="both"/>
              <w:rPr>
                <w:sz w:val="22"/>
                <w:szCs w:val="22"/>
              </w:rPr>
            </w:pPr>
            <w:r w:rsidRPr="00411AB2">
              <w:rPr>
                <w:b/>
                <w:sz w:val="22"/>
                <w:szCs w:val="22"/>
              </w:rPr>
              <w:t>Дата рождения</w:t>
            </w:r>
            <w:r>
              <w:rPr>
                <w:sz w:val="22"/>
                <w:szCs w:val="22"/>
              </w:rPr>
              <w:t>: __________________</w:t>
            </w:r>
            <w:r w:rsidRPr="00411AB2">
              <w:rPr>
                <w:sz w:val="22"/>
                <w:szCs w:val="22"/>
              </w:rPr>
              <w:t>________</w:t>
            </w:r>
          </w:p>
          <w:p w:rsidR="003A666D" w:rsidRPr="00411AB2" w:rsidRDefault="003A666D" w:rsidP="00F34441">
            <w:pPr>
              <w:jc w:val="both"/>
              <w:rPr>
                <w:sz w:val="22"/>
                <w:szCs w:val="22"/>
              </w:rPr>
            </w:pPr>
            <w:r w:rsidRPr="00411AB2">
              <w:rPr>
                <w:b/>
                <w:sz w:val="22"/>
                <w:szCs w:val="22"/>
              </w:rPr>
              <w:t>Адрес проживания:</w:t>
            </w:r>
            <w:r>
              <w:rPr>
                <w:sz w:val="22"/>
                <w:szCs w:val="22"/>
              </w:rPr>
              <w:t xml:space="preserve"> _______________</w:t>
            </w:r>
            <w:r w:rsidRPr="00411AB2">
              <w:rPr>
                <w:sz w:val="22"/>
                <w:szCs w:val="22"/>
              </w:rPr>
              <w:t>_______</w:t>
            </w:r>
            <w:r w:rsidRPr="00411AB2">
              <w:rPr>
                <w:sz w:val="22"/>
                <w:szCs w:val="22"/>
              </w:rPr>
              <w:br/>
              <w:t>__________</w:t>
            </w:r>
            <w:r>
              <w:rPr>
                <w:sz w:val="22"/>
                <w:szCs w:val="22"/>
              </w:rPr>
              <w:t>_______________________________</w:t>
            </w:r>
          </w:p>
          <w:p w:rsidR="003A666D" w:rsidRPr="00411AB2" w:rsidRDefault="003A666D" w:rsidP="00F34441">
            <w:pPr>
              <w:jc w:val="both"/>
              <w:rPr>
                <w:sz w:val="22"/>
                <w:szCs w:val="22"/>
              </w:rPr>
            </w:pPr>
            <w:r w:rsidRPr="00411AB2">
              <w:rPr>
                <w:b/>
                <w:sz w:val="22"/>
                <w:szCs w:val="22"/>
                <w:lang w:val="en-US"/>
              </w:rPr>
              <w:t>E</w:t>
            </w:r>
            <w:r w:rsidRPr="00411AB2">
              <w:rPr>
                <w:b/>
                <w:sz w:val="22"/>
                <w:szCs w:val="22"/>
              </w:rPr>
              <w:t>-</w:t>
            </w:r>
            <w:r w:rsidRPr="00411AB2">
              <w:rPr>
                <w:b/>
                <w:sz w:val="22"/>
                <w:szCs w:val="22"/>
                <w:lang w:val="en-US"/>
              </w:rPr>
              <w:t>mail</w:t>
            </w:r>
            <w:r w:rsidRPr="00411AB2">
              <w:rPr>
                <w:b/>
                <w:sz w:val="22"/>
                <w:szCs w:val="22"/>
              </w:rPr>
              <w:t>:</w:t>
            </w:r>
            <w:r w:rsidRPr="00411AB2">
              <w:rPr>
                <w:sz w:val="22"/>
                <w:szCs w:val="22"/>
              </w:rPr>
              <w:t xml:space="preserve"> __________________________________</w:t>
            </w:r>
          </w:p>
          <w:p w:rsidR="003A666D" w:rsidRPr="00411AB2" w:rsidRDefault="003A666D" w:rsidP="00F34441">
            <w:pPr>
              <w:jc w:val="both"/>
              <w:rPr>
                <w:sz w:val="22"/>
                <w:szCs w:val="22"/>
              </w:rPr>
            </w:pPr>
            <w:r w:rsidRPr="00411AB2">
              <w:rPr>
                <w:b/>
                <w:sz w:val="22"/>
                <w:szCs w:val="22"/>
              </w:rPr>
              <w:t>тел. моб.</w:t>
            </w:r>
            <w:r w:rsidRPr="00411AB2">
              <w:rPr>
                <w:sz w:val="22"/>
                <w:szCs w:val="22"/>
              </w:rPr>
              <w:t xml:space="preserve"> _________________________________</w:t>
            </w:r>
          </w:p>
          <w:p w:rsidR="003A666D" w:rsidRPr="00411AB2" w:rsidRDefault="003A666D" w:rsidP="00F34441">
            <w:pPr>
              <w:ind w:firstLine="284"/>
              <w:jc w:val="both"/>
              <w:rPr>
                <w:sz w:val="22"/>
                <w:szCs w:val="22"/>
              </w:rPr>
            </w:pPr>
          </w:p>
          <w:p w:rsidR="003A666D" w:rsidRPr="00411AB2" w:rsidRDefault="003A666D" w:rsidP="00F34441">
            <w:pPr>
              <w:pStyle w:val="1"/>
              <w:jc w:val="both"/>
              <w:rPr>
                <w:sz w:val="22"/>
                <w:szCs w:val="22"/>
              </w:rPr>
            </w:pPr>
          </w:p>
          <w:p w:rsidR="003A666D" w:rsidRPr="00411AB2" w:rsidRDefault="003A666D" w:rsidP="00F34441">
            <w:pPr>
              <w:pStyle w:val="1"/>
              <w:jc w:val="both"/>
              <w:rPr>
                <w:i/>
                <w:sz w:val="22"/>
                <w:szCs w:val="22"/>
              </w:rPr>
            </w:pPr>
            <w:r>
              <w:rPr>
                <w:i/>
                <w:sz w:val="22"/>
                <w:szCs w:val="22"/>
              </w:rPr>
              <w:t>Согласие на обработку персональных данных Институтом Слушателем подписано.</w:t>
            </w:r>
          </w:p>
          <w:p w:rsidR="003A666D" w:rsidRPr="00411AB2" w:rsidRDefault="003A666D" w:rsidP="00F34441">
            <w:pPr>
              <w:pStyle w:val="1"/>
              <w:jc w:val="both"/>
              <w:rPr>
                <w:sz w:val="22"/>
                <w:szCs w:val="22"/>
              </w:rPr>
            </w:pPr>
          </w:p>
          <w:p w:rsidR="003A666D" w:rsidRPr="00411AB2" w:rsidRDefault="003A666D" w:rsidP="00F34441">
            <w:pPr>
              <w:pStyle w:val="1"/>
              <w:jc w:val="both"/>
              <w:rPr>
                <w:sz w:val="22"/>
                <w:szCs w:val="22"/>
              </w:rPr>
            </w:pPr>
          </w:p>
          <w:p w:rsidR="003A666D" w:rsidRPr="00411AB2" w:rsidRDefault="003A666D" w:rsidP="00F34441">
            <w:pPr>
              <w:pStyle w:val="1"/>
              <w:jc w:val="both"/>
              <w:rPr>
                <w:b/>
                <w:sz w:val="22"/>
                <w:szCs w:val="22"/>
              </w:rPr>
            </w:pPr>
            <w:r w:rsidRPr="00411AB2">
              <w:rPr>
                <w:b/>
                <w:sz w:val="22"/>
                <w:szCs w:val="22"/>
              </w:rPr>
              <w:t>Слушатель___________ / __________________/</w:t>
            </w:r>
          </w:p>
          <w:p w:rsidR="003A666D" w:rsidRPr="00411AB2" w:rsidRDefault="003A666D" w:rsidP="00F34441">
            <w:pPr>
              <w:rPr>
                <w:i/>
                <w:sz w:val="22"/>
                <w:szCs w:val="22"/>
              </w:rPr>
            </w:pPr>
            <w:r w:rsidRPr="00411AB2">
              <w:rPr>
                <w:i/>
                <w:sz w:val="22"/>
                <w:szCs w:val="22"/>
              </w:rPr>
              <w:t xml:space="preserve">                                    подпись                            (Ф.И.О.)</w:t>
            </w:r>
          </w:p>
        </w:tc>
      </w:tr>
    </w:tbl>
    <w:p w:rsidR="00CE3DBA" w:rsidRDefault="00CE3DBA" w:rsidP="00CE3DBA">
      <w:pPr>
        <w:ind w:left="-284" w:right="283"/>
        <w:jc w:val="center"/>
        <w:rPr>
          <w:b/>
        </w:rPr>
      </w:pPr>
    </w:p>
    <w:sectPr w:rsidR="00CE3DBA" w:rsidSect="00975A30">
      <w:footerReference w:type="default" r:id="rId8"/>
      <w:pgSz w:w="11906" w:h="16838"/>
      <w:pgMar w:top="1134" w:right="850" w:bottom="1134" w:left="1701" w:header="709" w:footer="1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0A" w:rsidRDefault="003A666D">
    <w:pPr>
      <w:pStyle w:val="a5"/>
      <w:jc w:val="right"/>
    </w:pPr>
    <w:r>
      <w:fldChar w:fldCharType="begin"/>
    </w:r>
    <w:r>
      <w:instrText xml:space="preserve"> PAGE   \* MERGEFORMAT </w:instrText>
    </w:r>
    <w:r>
      <w:fldChar w:fldCharType="separate"/>
    </w:r>
    <w:r>
      <w:rPr>
        <w:noProof/>
      </w:rPr>
      <w:t>1</w:t>
    </w:r>
    <w:r>
      <w:fldChar w:fldCharType="end"/>
    </w:r>
  </w:p>
  <w:p w:rsidR="00C5710A" w:rsidRDefault="003A666D">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230A"/>
    <w:multiLevelType w:val="hybridMultilevel"/>
    <w:tmpl w:val="271A75DC"/>
    <w:lvl w:ilvl="0" w:tplc="9CF03366">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1">
    <w:nsid w:val="28A3257B"/>
    <w:multiLevelType w:val="hybridMultilevel"/>
    <w:tmpl w:val="FEC68A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27BB0"/>
    <w:multiLevelType w:val="multilevel"/>
    <w:tmpl w:val="D2FCA9AA"/>
    <w:lvl w:ilvl="0">
      <w:start w:val="1"/>
      <w:numFmt w:val="decimal"/>
      <w:lvlText w:val="%1."/>
      <w:lvlJc w:val="left"/>
      <w:pPr>
        <w:ind w:left="1070" w:hanging="360"/>
      </w:pPr>
      <w:rPr>
        <w:rFonts w:cs="Times New Roman" w:hint="default"/>
      </w:rPr>
    </w:lvl>
    <w:lvl w:ilvl="1">
      <w:start w:val="1"/>
      <w:numFmt w:val="decimal"/>
      <w:isLgl/>
      <w:lvlText w:val="%1.%2"/>
      <w:lvlJc w:val="left"/>
      <w:pPr>
        <w:ind w:left="1617" w:hanging="765"/>
      </w:pPr>
      <w:rPr>
        <w:rFonts w:cs="Times New Roman" w:hint="default"/>
      </w:rPr>
    </w:lvl>
    <w:lvl w:ilvl="2">
      <w:start w:val="1"/>
      <w:numFmt w:val="decimal"/>
      <w:isLgl/>
      <w:lvlText w:val="%1.%2.%3"/>
      <w:lvlJc w:val="left"/>
      <w:pPr>
        <w:ind w:left="1485" w:hanging="7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659604B8"/>
    <w:multiLevelType w:val="hybridMultilevel"/>
    <w:tmpl w:val="7FB2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85284F"/>
    <w:multiLevelType w:val="multilevel"/>
    <w:tmpl w:val="300204A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BA"/>
    <w:rsid w:val="003A666D"/>
    <w:rsid w:val="0093575F"/>
    <w:rsid w:val="00CE3DBA"/>
    <w:rsid w:val="00FD0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BA"/>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3DBA"/>
    <w:pPr>
      <w:framePr w:w="4202" w:h="3768" w:hRule="exact" w:hSpace="180" w:wrap="auto" w:vAnchor="text" w:hAnchor="page" w:x="1013" w:y="155"/>
      <w:jc w:val="center"/>
    </w:pPr>
    <w:rPr>
      <w:sz w:val="24"/>
      <w:lang w:eastAsia="ru-RU"/>
    </w:rPr>
  </w:style>
  <w:style w:type="character" w:customStyle="1" w:styleId="a4">
    <w:name w:val="Основной текст Знак"/>
    <w:basedOn w:val="a0"/>
    <w:link w:val="a3"/>
    <w:rsid w:val="00CE3DBA"/>
    <w:rPr>
      <w:rFonts w:ascii="Times New Roman" w:eastAsia="Times New Roman" w:hAnsi="Times New Roman" w:cs="Times New Roman"/>
      <w:sz w:val="24"/>
      <w:szCs w:val="20"/>
      <w:lang w:eastAsia="ru-RU"/>
    </w:rPr>
  </w:style>
  <w:style w:type="paragraph" w:styleId="a5">
    <w:name w:val="footer"/>
    <w:basedOn w:val="a"/>
    <w:link w:val="a6"/>
    <w:uiPriority w:val="99"/>
    <w:rsid w:val="00CE3DBA"/>
    <w:pPr>
      <w:widowControl w:val="0"/>
      <w:tabs>
        <w:tab w:val="center" w:pos="4677"/>
        <w:tab w:val="right" w:pos="9355"/>
      </w:tabs>
      <w:autoSpaceDE w:val="0"/>
      <w:autoSpaceDN w:val="0"/>
      <w:adjustRightInd w:val="0"/>
    </w:pPr>
    <w:rPr>
      <w:lang w:eastAsia="ru-RU"/>
    </w:rPr>
  </w:style>
  <w:style w:type="character" w:customStyle="1" w:styleId="a6">
    <w:name w:val="Нижний колонтитул Знак"/>
    <w:basedOn w:val="a0"/>
    <w:link w:val="a5"/>
    <w:uiPriority w:val="99"/>
    <w:rsid w:val="00CE3DBA"/>
    <w:rPr>
      <w:rFonts w:ascii="Times New Roman" w:eastAsia="Times New Roman" w:hAnsi="Times New Roman" w:cs="Times New Roman"/>
      <w:sz w:val="20"/>
      <w:szCs w:val="20"/>
      <w:lang w:eastAsia="ru-RU"/>
    </w:rPr>
  </w:style>
  <w:style w:type="paragraph" w:customStyle="1" w:styleId="ListParagraph">
    <w:name w:val="List Paragraph"/>
    <w:basedOn w:val="a"/>
    <w:rsid w:val="00CE3DBA"/>
    <w:pPr>
      <w:spacing w:after="200" w:line="276" w:lineRule="auto"/>
      <w:ind w:left="720"/>
    </w:pPr>
    <w:rPr>
      <w:rFonts w:ascii="Calibri" w:hAnsi="Calibri"/>
      <w:sz w:val="22"/>
      <w:szCs w:val="22"/>
      <w:lang w:eastAsia="ru-RU"/>
    </w:rPr>
  </w:style>
  <w:style w:type="character" w:styleId="a7">
    <w:name w:val="Hyperlink"/>
    <w:unhideWhenUsed/>
    <w:rsid w:val="00CE3DBA"/>
    <w:rPr>
      <w:rFonts w:ascii="Times New Roman" w:hAnsi="Times New Roman" w:cs="Times New Roman" w:hint="default"/>
      <w:color w:val="0000FF"/>
      <w:u w:val="single"/>
    </w:rPr>
  </w:style>
  <w:style w:type="paragraph" w:styleId="a8">
    <w:name w:val="Title"/>
    <w:basedOn w:val="a"/>
    <w:next w:val="a"/>
    <w:link w:val="a9"/>
    <w:qFormat/>
    <w:rsid w:val="003A666D"/>
    <w:pPr>
      <w:spacing w:before="120" w:after="120"/>
    </w:pPr>
    <w:rPr>
      <w:b/>
      <w:lang w:val="x-none" w:eastAsia="x-none"/>
    </w:rPr>
  </w:style>
  <w:style w:type="character" w:customStyle="1" w:styleId="a9">
    <w:name w:val="Название Знак"/>
    <w:basedOn w:val="a0"/>
    <w:link w:val="a8"/>
    <w:rsid w:val="003A666D"/>
    <w:rPr>
      <w:rFonts w:ascii="Times New Roman" w:eastAsia="Times New Roman" w:hAnsi="Times New Roman" w:cs="Times New Roman"/>
      <w:b/>
      <w:sz w:val="20"/>
      <w:szCs w:val="20"/>
      <w:lang w:val="x-none" w:eastAsia="x-none"/>
    </w:rPr>
  </w:style>
  <w:style w:type="paragraph" w:styleId="aa">
    <w:name w:val="List Paragraph"/>
    <w:basedOn w:val="a"/>
    <w:uiPriority w:val="34"/>
    <w:qFormat/>
    <w:rsid w:val="003A666D"/>
    <w:pPr>
      <w:spacing w:after="200" w:line="276" w:lineRule="auto"/>
      <w:ind w:left="720"/>
      <w:contextualSpacing/>
    </w:pPr>
    <w:rPr>
      <w:rFonts w:ascii="Calibri" w:eastAsia="Calibri" w:hAnsi="Calibri"/>
      <w:sz w:val="22"/>
      <w:szCs w:val="22"/>
    </w:rPr>
  </w:style>
  <w:style w:type="paragraph" w:customStyle="1" w:styleId="ConsPlusNormal">
    <w:name w:val="ConsPlusNormal"/>
    <w:rsid w:val="003A66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A6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Обычный1"/>
    <w:rsid w:val="003A666D"/>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3A6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KGK9">
    <w:name w:val="1KG=K9"/>
    <w:rsid w:val="003A666D"/>
    <w:pPr>
      <w:autoSpaceDE w:val="0"/>
      <w:autoSpaceDN w:val="0"/>
      <w:adjustRightInd w:val="0"/>
      <w:spacing w:after="0" w:line="240" w:lineRule="auto"/>
    </w:pPr>
    <w:rPr>
      <w:rFonts w:ascii="MS Sans Serif" w:eastAsia="Times New Roman" w:hAnsi="MS Sans Serif"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BA"/>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3DBA"/>
    <w:pPr>
      <w:framePr w:w="4202" w:h="3768" w:hRule="exact" w:hSpace="180" w:wrap="auto" w:vAnchor="text" w:hAnchor="page" w:x="1013" w:y="155"/>
      <w:jc w:val="center"/>
    </w:pPr>
    <w:rPr>
      <w:sz w:val="24"/>
      <w:lang w:eastAsia="ru-RU"/>
    </w:rPr>
  </w:style>
  <w:style w:type="character" w:customStyle="1" w:styleId="a4">
    <w:name w:val="Основной текст Знак"/>
    <w:basedOn w:val="a0"/>
    <w:link w:val="a3"/>
    <w:rsid w:val="00CE3DBA"/>
    <w:rPr>
      <w:rFonts w:ascii="Times New Roman" w:eastAsia="Times New Roman" w:hAnsi="Times New Roman" w:cs="Times New Roman"/>
      <w:sz w:val="24"/>
      <w:szCs w:val="20"/>
      <w:lang w:eastAsia="ru-RU"/>
    </w:rPr>
  </w:style>
  <w:style w:type="paragraph" w:styleId="a5">
    <w:name w:val="footer"/>
    <w:basedOn w:val="a"/>
    <w:link w:val="a6"/>
    <w:uiPriority w:val="99"/>
    <w:rsid w:val="00CE3DBA"/>
    <w:pPr>
      <w:widowControl w:val="0"/>
      <w:tabs>
        <w:tab w:val="center" w:pos="4677"/>
        <w:tab w:val="right" w:pos="9355"/>
      </w:tabs>
      <w:autoSpaceDE w:val="0"/>
      <w:autoSpaceDN w:val="0"/>
      <w:adjustRightInd w:val="0"/>
    </w:pPr>
    <w:rPr>
      <w:lang w:eastAsia="ru-RU"/>
    </w:rPr>
  </w:style>
  <w:style w:type="character" w:customStyle="1" w:styleId="a6">
    <w:name w:val="Нижний колонтитул Знак"/>
    <w:basedOn w:val="a0"/>
    <w:link w:val="a5"/>
    <w:uiPriority w:val="99"/>
    <w:rsid w:val="00CE3DBA"/>
    <w:rPr>
      <w:rFonts w:ascii="Times New Roman" w:eastAsia="Times New Roman" w:hAnsi="Times New Roman" w:cs="Times New Roman"/>
      <w:sz w:val="20"/>
      <w:szCs w:val="20"/>
      <w:lang w:eastAsia="ru-RU"/>
    </w:rPr>
  </w:style>
  <w:style w:type="paragraph" w:customStyle="1" w:styleId="ListParagraph">
    <w:name w:val="List Paragraph"/>
    <w:basedOn w:val="a"/>
    <w:rsid w:val="00CE3DBA"/>
    <w:pPr>
      <w:spacing w:after="200" w:line="276" w:lineRule="auto"/>
      <w:ind w:left="720"/>
    </w:pPr>
    <w:rPr>
      <w:rFonts w:ascii="Calibri" w:hAnsi="Calibri"/>
      <w:sz w:val="22"/>
      <w:szCs w:val="22"/>
      <w:lang w:eastAsia="ru-RU"/>
    </w:rPr>
  </w:style>
  <w:style w:type="character" w:styleId="a7">
    <w:name w:val="Hyperlink"/>
    <w:unhideWhenUsed/>
    <w:rsid w:val="00CE3DBA"/>
    <w:rPr>
      <w:rFonts w:ascii="Times New Roman" w:hAnsi="Times New Roman" w:cs="Times New Roman" w:hint="default"/>
      <w:color w:val="0000FF"/>
      <w:u w:val="single"/>
    </w:rPr>
  </w:style>
  <w:style w:type="paragraph" w:styleId="a8">
    <w:name w:val="Title"/>
    <w:basedOn w:val="a"/>
    <w:next w:val="a"/>
    <w:link w:val="a9"/>
    <w:qFormat/>
    <w:rsid w:val="003A666D"/>
    <w:pPr>
      <w:spacing w:before="120" w:after="120"/>
    </w:pPr>
    <w:rPr>
      <w:b/>
      <w:lang w:val="x-none" w:eastAsia="x-none"/>
    </w:rPr>
  </w:style>
  <w:style w:type="character" w:customStyle="1" w:styleId="a9">
    <w:name w:val="Название Знак"/>
    <w:basedOn w:val="a0"/>
    <w:link w:val="a8"/>
    <w:rsid w:val="003A666D"/>
    <w:rPr>
      <w:rFonts w:ascii="Times New Roman" w:eastAsia="Times New Roman" w:hAnsi="Times New Roman" w:cs="Times New Roman"/>
      <w:b/>
      <w:sz w:val="20"/>
      <w:szCs w:val="20"/>
      <w:lang w:val="x-none" w:eastAsia="x-none"/>
    </w:rPr>
  </w:style>
  <w:style w:type="paragraph" w:styleId="aa">
    <w:name w:val="List Paragraph"/>
    <w:basedOn w:val="a"/>
    <w:uiPriority w:val="34"/>
    <w:qFormat/>
    <w:rsid w:val="003A666D"/>
    <w:pPr>
      <w:spacing w:after="200" w:line="276" w:lineRule="auto"/>
      <w:ind w:left="720"/>
      <w:contextualSpacing/>
    </w:pPr>
    <w:rPr>
      <w:rFonts w:ascii="Calibri" w:eastAsia="Calibri" w:hAnsi="Calibri"/>
      <w:sz w:val="22"/>
      <w:szCs w:val="22"/>
    </w:rPr>
  </w:style>
  <w:style w:type="paragraph" w:customStyle="1" w:styleId="ConsPlusNormal">
    <w:name w:val="ConsPlusNormal"/>
    <w:rsid w:val="003A66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A6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Обычный1"/>
    <w:rsid w:val="003A666D"/>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3A6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KGK9">
    <w:name w:val="1KG=K9"/>
    <w:rsid w:val="003A666D"/>
    <w:pPr>
      <w:autoSpaceDE w:val="0"/>
      <w:autoSpaceDN w:val="0"/>
      <w:adjustRightInd w:val="0"/>
      <w:spacing w:after="0" w:line="240" w:lineRule="auto"/>
    </w:pPr>
    <w:rPr>
      <w:rFonts w:ascii="MS Sans Serif" w:eastAsia="Times New Roman" w:hAnsi="MS Sans Serif"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ref=24BDD9628D7DE185046F94606B9EFE5709674AF6D62A2F507F6A1CDD4D33C491272D3C0FC8CEBBC1E503DDAB2EWAN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BDD9628D7DE185046F94606B9EFE5709664CF4D1272F507F6A1CDD4D33C491272D3C0FC8CEBBC1E503DDAB2EWAN1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BalestaNA</dc:creator>
  <cp:lastModifiedBy>BalestaNA</cp:lastModifiedBy>
  <cp:revision>2</cp:revision>
  <dcterms:created xsi:type="dcterms:W3CDTF">2022-02-01T11:11:00Z</dcterms:created>
  <dcterms:modified xsi:type="dcterms:W3CDTF">2022-02-01T11:11:00Z</dcterms:modified>
</cp:coreProperties>
</file>